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D9" w:rsidRDefault="00E632D9" w:rsidP="00E632D9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БОЛЬШЕДОРОХОВСКОГО СЕЛЬСКОГО ПОСЕЛЕНИЯ</w:t>
      </w:r>
    </w:p>
    <w:p w:rsidR="00E632D9" w:rsidRDefault="00E632D9" w:rsidP="00E632D9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АСИНОВСКОГО РАЙОНА ТОМСКОЙ ОБЛАСТИ</w:t>
      </w:r>
    </w:p>
    <w:p w:rsidR="00E632D9" w:rsidRDefault="00E632D9" w:rsidP="00E632D9">
      <w:pPr>
        <w:spacing w:after="120"/>
        <w:jc w:val="center"/>
        <w:rPr>
          <w:b/>
          <w:sz w:val="24"/>
          <w:szCs w:val="24"/>
        </w:rPr>
      </w:pPr>
    </w:p>
    <w:p w:rsidR="00E632D9" w:rsidRDefault="00E632D9" w:rsidP="00E632D9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E632D9" w:rsidRDefault="00E632D9" w:rsidP="00E632D9">
      <w:pPr>
        <w:spacing w:after="120"/>
        <w:jc w:val="center"/>
        <w:rPr>
          <w:b/>
          <w:sz w:val="24"/>
          <w:szCs w:val="24"/>
        </w:rPr>
      </w:pPr>
    </w:p>
    <w:p w:rsidR="00E632D9" w:rsidRDefault="00E632D9" w:rsidP="00E632D9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E632D9" w:rsidRDefault="00E632D9" w:rsidP="00E632D9">
      <w:pPr>
        <w:spacing w:after="120"/>
        <w:jc w:val="center"/>
        <w:rPr>
          <w:b/>
          <w:sz w:val="24"/>
          <w:szCs w:val="24"/>
        </w:rPr>
      </w:pPr>
    </w:p>
    <w:p w:rsidR="00E632D9" w:rsidRDefault="00E632D9" w:rsidP="00E632D9">
      <w:pPr>
        <w:spacing w:after="120"/>
        <w:jc w:val="center"/>
        <w:rPr>
          <w:b/>
          <w:sz w:val="24"/>
          <w:szCs w:val="24"/>
        </w:rPr>
      </w:pPr>
    </w:p>
    <w:p w:rsidR="00E632D9" w:rsidRDefault="00E632D9" w:rsidP="00E632D9">
      <w:pPr>
        <w:spacing w:after="120"/>
        <w:rPr>
          <w:sz w:val="24"/>
          <w:szCs w:val="24"/>
        </w:rPr>
      </w:pPr>
      <w:r>
        <w:rPr>
          <w:sz w:val="24"/>
          <w:szCs w:val="24"/>
        </w:rPr>
        <w:t>01.11.2011                                                                                                               № 129/1</w:t>
      </w:r>
    </w:p>
    <w:p w:rsidR="00E632D9" w:rsidRDefault="00E632D9" w:rsidP="00E632D9">
      <w:pPr>
        <w:spacing w:after="120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E632D9" w:rsidRDefault="00E632D9" w:rsidP="00E632D9">
      <w:pPr>
        <w:spacing w:after="120"/>
        <w:rPr>
          <w:sz w:val="24"/>
          <w:szCs w:val="24"/>
        </w:rPr>
      </w:pPr>
    </w:p>
    <w:p w:rsidR="00E632D9" w:rsidRDefault="00E632D9" w:rsidP="005A54FD">
      <w:pPr>
        <w:shd w:val="clear" w:color="auto" w:fill="FFFFFF"/>
        <w:tabs>
          <w:tab w:val="left" w:pos="6946"/>
        </w:tabs>
        <w:spacing w:before="214" w:line="259" w:lineRule="exact"/>
        <w:ind w:right="4680"/>
        <w:jc w:val="right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О проведении публичных </w:t>
      </w:r>
      <w:r>
        <w:rPr>
          <w:b/>
          <w:sz w:val="24"/>
          <w:szCs w:val="24"/>
        </w:rPr>
        <w:t>слушаний</w:t>
      </w:r>
    </w:p>
    <w:p w:rsidR="00E632D9" w:rsidRDefault="00E632D9" w:rsidP="00E632D9">
      <w:pPr>
        <w:shd w:val="clear" w:color="auto" w:fill="FFFFFF"/>
        <w:spacing w:before="458" w:line="257" w:lineRule="exact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В соответствии с Положением «О публичных слушаниях в </w:t>
      </w:r>
      <w:proofErr w:type="spellStart"/>
      <w:r>
        <w:rPr>
          <w:spacing w:val="-3"/>
          <w:sz w:val="24"/>
          <w:szCs w:val="24"/>
        </w:rPr>
        <w:t>Большедороховском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сельском поселении», утвержденным Решением Совета </w:t>
      </w:r>
      <w:proofErr w:type="spellStart"/>
      <w:r>
        <w:rPr>
          <w:spacing w:val="-2"/>
          <w:sz w:val="24"/>
          <w:szCs w:val="24"/>
        </w:rPr>
        <w:t>Большедороховского</w:t>
      </w:r>
      <w:proofErr w:type="spellEnd"/>
      <w:r>
        <w:rPr>
          <w:spacing w:val="-2"/>
          <w:sz w:val="24"/>
          <w:szCs w:val="24"/>
        </w:rPr>
        <w:t xml:space="preserve">  сельского </w:t>
      </w:r>
      <w:r>
        <w:rPr>
          <w:sz w:val="24"/>
          <w:szCs w:val="24"/>
        </w:rPr>
        <w:t>поселения от  04.11.2005 года № 11</w:t>
      </w:r>
    </w:p>
    <w:p w:rsidR="00E632D9" w:rsidRDefault="00E632D9" w:rsidP="00E632D9">
      <w:pPr>
        <w:shd w:val="clear" w:color="auto" w:fill="FFFFFF"/>
        <w:tabs>
          <w:tab w:val="left" w:pos="9360"/>
        </w:tabs>
        <w:spacing w:before="2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 Вынести на публичное слушание</w:t>
      </w:r>
      <w:r>
        <w:rPr>
          <w:spacing w:val="-1"/>
          <w:sz w:val="24"/>
          <w:szCs w:val="24"/>
        </w:rPr>
        <w:t xml:space="preserve"> проект бюджета муниципального образования «</w:t>
      </w:r>
      <w:proofErr w:type="spellStart"/>
      <w:r>
        <w:rPr>
          <w:spacing w:val="-1"/>
          <w:sz w:val="24"/>
          <w:szCs w:val="24"/>
        </w:rPr>
        <w:t>Большедороховское</w:t>
      </w:r>
      <w:proofErr w:type="spellEnd"/>
      <w:r>
        <w:rPr>
          <w:spacing w:val="-1"/>
          <w:sz w:val="24"/>
          <w:szCs w:val="24"/>
        </w:rPr>
        <w:t xml:space="preserve"> сельское поселение» на </w:t>
      </w:r>
      <w:r>
        <w:rPr>
          <w:sz w:val="24"/>
          <w:szCs w:val="24"/>
        </w:rPr>
        <w:t>2012 год.</w:t>
      </w:r>
    </w:p>
    <w:p w:rsidR="00E632D9" w:rsidRDefault="00E632D9" w:rsidP="00E632D9">
      <w:pPr>
        <w:shd w:val="clear" w:color="auto" w:fill="FFFFFF"/>
        <w:tabs>
          <w:tab w:val="left" w:pos="1474"/>
        </w:tabs>
        <w:jc w:val="both"/>
        <w:rPr>
          <w:sz w:val="24"/>
          <w:szCs w:val="24"/>
        </w:rPr>
      </w:pPr>
      <w:r>
        <w:rPr>
          <w:spacing w:val="-9"/>
          <w:sz w:val="24"/>
          <w:szCs w:val="24"/>
        </w:rPr>
        <w:t xml:space="preserve">             2.   </w:t>
      </w:r>
      <w:r>
        <w:rPr>
          <w:spacing w:val="-1"/>
          <w:sz w:val="24"/>
          <w:szCs w:val="24"/>
        </w:rPr>
        <w:t xml:space="preserve">Назначить проведение публичных слушаний на 15 ноября 2012 года в 10.00 по </w:t>
      </w:r>
      <w:r>
        <w:rPr>
          <w:sz w:val="24"/>
          <w:szCs w:val="24"/>
        </w:rPr>
        <w:t>местному времени.</w:t>
      </w:r>
    </w:p>
    <w:p w:rsidR="00E632D9" w:rsidRDefault="00E632D9" w:rsidP="00E632D9">
      <w:pPr>
        <w:shd w:val="clear" w:color="auto" w:fill="FFFFFF"/>
        <w:tabs>
          <w:tab w:val="left" w:pos="1358"/>
        </w:tabs>
        <w:jc w:val="both"/>
        <w:rPr>
          <w:spacing w:val="-2"/>
          <w:sz w:val="24"/>
          <w:szCs w:val="24"/>
        </w:rPr>
      </w:pPr>
      <w:r>
        <w:rPr>
          <w:spacing w:val="-16"/>
          <w:sz w:val="24"/>
          <w:szCs w:val="24"/>
        </w:rPr>
        <w:t xml:space="preserve">               3.    </w:t>
      </w:r>
      <w:r>
        <w:rPr>
          <w:sz w:val="24"/>
          <w:szCs w:val="24"/>
        </w:rPr>
        <w:t xml:space="preserve">Определить местом проведения публичных слушаний </w:t>
      </w:r>
      <w:r>
        <w:rPr>
          <w:iCs/>
          <w:sz w:val="24"/>
          <w:szCs w:val="24"/>
        </w:rPr>
        <w:t>зал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заседаний администрации </w:t>
      </w:r>
      <w:proofErr w:type="spellStart"/>
      <w:r>
        <w:rPr>
          <w:spacing w:val="-2"/>
          <w:sz w:val="24"/>
          <w:szCs w:val="24"/>
        </w:rPr>
        <w:t>Большедороховского</w:t>
      </w:r>
      <w:proofErr w:type="spellEnd"/>
      <w:r>
        <w:rPr>
          <w:spacing w:val="-2"/>
          <w:sz w:val="24"/>
          <w:szCs w:val="24"/>
        </w:rPr>
        <w:t xml:space="preserve"> сельского поселения, расположенный по адресу</w:t>
      </w:r>
    </w:p>
    <w:p w:rsidR="00E632D9" w:rsidRDefault="00E632D9" w:rsidP="00E632D9">
      <w:pPr>
        <w:shd w:val="clear" w:color="auto" w:fill="FFFFFF"/>
        <w:tabs>
          <w:tab w:val="left" w:pos="1358"/>
        </w:tabs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с. </w:t>
      </w:r>
      <w:proofErr w:type="spellStart"/>
      <w:proofErr w:type="gramStart"/>
      <w:r>
        <w:rPr>
          <w:spacing w:val="-2"/>
          <w:sz w:val="24"/>
          <w:szCs w:val="24"/>
        </w:rPr>
        <w:t>Больше-Дорохово</w:t>
      </w:r>
      <w:proofErr w:type="spellEnd"/>
      <w:proofErr w:type="gramEnd"/>
      <w:r>
        <w:rPr>
          <w:spacing w:val="-2"/>
          <w:sz w:val="24"/>
          <w:szCs w:val="24"/>
        </w:rPr>
        <w:t>, ул. Центральная</w:t>
      </w:r>
      <w:r>
        <w:rPr>
          <w:sz w:val="24"/>
          <w:szCs w:val="24"/>
        </w:rPr>
        <w:t>, 26.</w:t>
      </w:r>
    </w:p>
    <w:p w:rsidR="00E632D9" w:rsidRDefault="00E632D9" w:rsidP="00E632D9">
      <w:pPr>
        <w:shd w:val="clear" w:color="auto" w:fill="FFFFFF"/>
        <w:tabs>
          <w:tab w:val="left" w:pos="1315"/>
        </w:tabs>
        <w:spacing w:before="10" w:line="242" w:lineRule="exact"/>
        <w:jc w:val="both"/>
        <w:rPr>
          <w:spacing w:val="-5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4.  Возложить подготовку и проведение публичных слушаний на ведущего специалиста </w:t>
      </w:r>
      <w:r>
        <w:rPr>
          <w:sz w:val="24"/>
          <w:szCs w:val="24"/>
        </w:rPr>
        <w:t xml:space="preserve">по экономике и финансам администрации 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 сельского поселения – Астафьеву Л.В.</w:t>
      </w:r>
    </w:p>
    <w:p w:rsidR="00E632D9" w:rsidRDefault="00E632D9" w:rsidP="00E632D9">
      <w:pPr>
        <w:shd w:val="clear" w:color="auto" w:fill="FFFFFF"/>
        <w:tabs>
          <w:tab w:val="left" w:pos="1315"/>
        </w:tabs>
        <w:spacing w:before="2" w:line="242" w:lineRule="exact"/>
        <w:jc w:val="both"/>
        <w:rPr>
          <w:spacing w:val="-15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5. Обнародовать проект бюджета </w:t>
      </w:r>
      <w:proofErr w:type="spellStart"/>
      <w:r>
        <w:rPr>
          <w:spacing w:val="-1"/>
          <w:sz w:val="24"/>
          <w:szCs w:val="24"/>
        </w:rPr>
        <w:t>Большедороховского</w:t>
      </w:r>
      <w:proofErr w:type="spellEnd"/>
      <w:r>
        <w:rPr>
          <w:spacing w:val="-1"/>
          <w:sz w:val="24"/>
          <w:szCs w:val="24"/>
        </w:rPr>
        <w:t xml:space="preserve"> сельскою поселения в специально </w:t>
      </w:r>
      <w:r>
        <w:rPr>
          <w:spacing w:val="-2"/>
          <w:sz w:val="24"/>
          <w:szCs w:val="24"/>
        </w:rPr>
        <w:t xml:space="preserve">отведенных местах, установленных Решением Совета </w:t>
      </w:r>
      <w:proofErr w:type="spellStart"/>
      <w:r>
        <w:rPr>
          <w:spacing w:val="-2"/>
          <w:sz w:val="24"/>
          <w:szCs w:val="24"/>
        </w:rPr>
        <w:t>Большедороховского</w:t>
      </w:r>
      <w:proofErr w:type="spellEnd"/>
      <w:r>
        <w:rPr>
          <w:spacing w:val="-2"/>
          <w:sz w:val="24"/>
          <w:szCs w:val="24"/>
        </w:rPr>
        <w:t xml:space="preserve"> сельского поселения.</w:t>
      </w:r>
    </w:p>
    <w:p w:rsidR="00E632D9" w:rsidRDefault="00E632D9" w:rsidP="00E632D9">
      <w:pPr>
        <w:shd w:val="clear" w:color="auto" w:fill="FFFFFF"/>
        <w:tabs>
          <w:tab w:val="left" w:pos="1315"/>
        </w:tabs>
        <w:spacing w:before="26" w:line="245" w:lineRule="exact"/>
        <w:jc w:val="both"/>
        <w:rPr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6. Установить, что предложения и замечания принимаются от граждан, трудовых </w:t>
      </w:r>
      <w:r>
        <w:rPr>
          <w:spacing w:val="-2"/>
          <w:sz w:val="24"/>
          <w:szCs w:val="24"/>
        </w:rPr>
        <w:t xml:space="preserve">коллективов, политических партий и общественных организаций в письменном виде по </w:t>
      </w:r>
      <w:r>
        <w:rPr>
          <w:sz w:val="24"/>
          <w:szCs w:val="24"/>
        </w:rPr>
        <w:t xml:space="preserve">адресу с, </w:t>
      </w:r>
      <w:proofErr w:type="spellStart"/>
      <w:r>
        <w:rPr>
          <w:sz w:val="24"/>
          <w:szCs w:val="24"/>
        </w:rPr>
        <w:t>Больше-Дорохово</w:t>
      </w:r>
      <w:proofErr w:type="spellEnd"/>
      <w:r>
        <w:rPr>
          <w:sz w:val="24"/>
          <w:szCs w:val="24"/>
        </w:rPr>
        <w:t xml:space="preserve">, ул. </w:t>
      </w:r>
      <w:proofErr w:type="gramStart"/>
      <w:r>
        <w:rPr>
          <w:sz w:val="24"/>
          <w:szCs w:val="24"/>
        </w:rPr>
        <w:t>Центральная</w:t>
      </w:r>
      <w:proofErr w:type="gramEnd"/>
      <w:r>
        <w:rPr>
          <w:sz w:val="24"/>
          <w:szCs w:val="24"/>
        </w:rPr>
        <w:t>, 26 в срок до 12 ноября 2009 года.</w:t>
      </w:r>
    </w:p>
    <w:p w:rsidR="00E632D9" w:rsidRDefault="00E632D9" w:rsidP="00E632D9">
      <w:pPr>
        <w:shd w:val="clear" w:color="auto" w:fill="FFFFFF"/>
        <w:tabs>
          <w:tab w:val="left" w:pos="1315"/>
        </w:tabs>
        <w:spacing w:after="458" w:line="245" w:lineRule="exact"/>
        <w:jc w:val="both"/>
        <w:rPr>
          <w:spacing w:val="-1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7.  Возложить контроль за исполнением настоящего распоряжения на ведущего </w:t>
      </w:r>
      <w:proofErr w:type="gramStart"/>
      <w:r>
        <w:rPr>
          <w:sz w:val="24"/>
          <w:szCs w:val="24"/>
        </w:rPr>
        <w:t>специалиста</w:t>
      </w:r>
      <w:proofErr w:type="gramEnd"/>
      <w:r>
        <w:rPr>
          <w:sz w:val="24"/>
          <w:szCs w:val="24"/>
        </w:rPr>
        <w:t xml:space="preserve"> но экономике и финансам Астафьеву Л.В.</w:t>
      </w:r>
    </w:p>
    <w:p w:rsidR="00E632D9" w:rsidRPr="004C2D0E" w:rsidRDefault="00E632D9" w:rsidP="00E632D9">
      <w:pPr>
        <w:rPr>
          <w:sz w:val="24"/>
          <w:szCs w:val="24"/>
        </w:rPr>
      </w:pPr>
      <w:r>
        <w:rPr>
          <w:sz w:val="24"/>
          <w:szCs w:val="24"/>
        </w:rPr>
        <w:t>И.о. Главы  сельского поселения</w:t>
      </w:r>
      <w:r w:rsidRPr="004C2D0E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Н.Г.Коломажина</w:t>
      </w:r>
      <w:proofErr w:type="spellEnd"/>
    </w:p>
    <w:p w:rsidR="00E632D9" w:rsidRDefault="00E632D9" w:rsidP="00E632D9">
      <w:pPr>
        <w:rPr>
          <w:b/>
          <w:sz w:val="28"/>
          <w:szCs w:val="28"/>
        </w:rPr>
      </w:pPr>
    </w:p>
    <w:p w:rsidR="00E632D9" w:rsidRDefault="00E632D9" w:rsidP="00E632D9">
      <w:pPr>
        <w:rPr>
          <w:b/>
          <w:sz w:val="28"/>
          <w:szCs w:val="28"/>
        </w:rPr>
      </w:pPr>
    </w:p>
    <w:p w:rsidR="00E632D9" w:rsidRDefault="00E632D9" w:rsidP="00E632D9">
      <w:pPr>
        <w:rPr>
          <w:b/>
          <w:sz w:val="28"/>
          <w:szCs w:val="28"/>
        </w:rPr>
      </w:pPr>
    </w:p>
    <w:p w:rsidR="00E632D9" w:rsidRDefault="00E632D9" w:rsidP="00E632D9">
      <w:pPr>
        <w:rPr>
          <w:b/>
          <w:sz w:val="28"/>
          <w:szCs w:val="28"/>
        </w:rPr>
      </w:pPr>
    </w:p>
    <w:p w:rsidR="00E632D9" w:rsidRDefault="00E632D9" w:rsidP="00E632D9">
      <w:pPr>
        <w:rPr>
          <w:b/>
          <w:sz w:val="28"/>
          <w:szCs w:val="28"/>
        </w:rPr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2D9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3D36"/>
    <w:rsid w:val="002B58AE"/>
    <w:rsid w:val="002B677F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B2E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A54FD"/>
    <w:rsid w:val="005B0D30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0F2E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6CA1"/>
    <w:rsid w:val="00AB6E3B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2D9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3</cp:revision>
  <dcterms:created xsi:type="dcterms:W3CDTF">2011-12-02T03:06:00Z</dcterms:created>
  <dcterms:modified xsi:type="dcterms:W3CDTF">2011-12-02T08:07:00Z</dcterms:modified>
</cp:coreProperties>
</file>