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92" w:rsidRDefault="00C25C92" w:rsidP="00C25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C25C92" w:rsidRDefault="00C25C92" w:rsidP="00C25C92">
      <w:pPr>
        <w:jc w:val="center"/>
        <w:rPr>
          <w:b/>
          <w:sz w:val="24"/>
          <w:szCs w:val="24"/>
        </w:rPr>
      </w:pPr>
    </w:p>
    <w:p w:rsidR="00C25C92" w:rsidRDefault="00C25C92" w:rsidP="00C25C9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25C92" w:rsidRDefault="00C25C92" w:rsidP="00C25C92">
      <w:pPr>
        <w:jc w:val="center"/>
        <w:rPr>
          <w:sz w:val="28"/>
        </w:rPr>
      </w:pPr>
    </w:p>
    <w:p w:rsidR="00C25C92" w:rsidRDefault="00C25C92" w:rsidP="00C25C92">
      <w:pPr>
        <w:jc w:val="both"/>
        <w:rPr>
          <w:b/>
          <w:sz w:val="28"/>
        </w:rPr>
      </w:pPr>
    </w:p>
    <w:p w:rsidR="00C25C92" w:rsidRDefault="00C25C92" w:rsidP="00C25C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21.11.2011                                                                                                                №  146</w:t>
      </w:r>
    </w:p>
    <w:p w:rsidR="00C25C92" w:rsidRDefault="00C25C92" w:rsidP="00C25C9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C25C92" w:rsidRDefault="00C25C92" w:rsidP="00C25C92">
      <w:pPr>
        <w:jc w:val="both"/>
        <w:rPr>
          <w:b/>
          <w:sz w:val="24"/>
          <w:szCs w:val="24"/>
        </w:rPr>
      </w:pPr>
    </w:p>
    <w:p w:rsidR="00C25C92" w:rsidRDefault="00C25C92" w:rsidP="00C25C92">
      <w:pPr>
        <w:jc w:val="both"/>
        <w:rPr>
          <w:b/>
          <w:sz w:val="24"/>
          <w:szCs w:val="24"/>
        </w:rPr>
      </w:pPr>
    </w:p>
    <w:p w:rsidR="00C25C92" w:rsidRPr="008357CF" w:rsidRDefault="00C25C92" w:rsidP="00C25C9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О присвоении нового адреса земельному участку</w:t>
      </w:r>
    </w:p>
    <w:p w:rsidR="00C25C92" w:rsidRPr="008357CF" w:rsidRDefault="00C25C92" w:rsidP="00C25C92">
      <w:pPr>
        <w:jc w:val="center"/>
        <w:rPr>
          <w:b/>
          <w:sz w:val="24"/>
          <w:szCs w:val="24"/>
        </w:rPr>
      </w:pPr>
    </w:p>
    <w:p w:rsidR="00C25C92" w:rsidRPr="008357CF" w:rsidRDefault="00C25C92" w:rsidP="00C25C92">
      <w:pPr>
        <w:jc w:val="center"/>
        <w:rPr>
          <w:bCs/>
          <w:sz w:val="24"/>
          <w:szCs w:val="24"/>
        </w:rPr>
      </w:pPr>
    </w:p>
    <w:p w:rsidR="00C25C92" w:rsidRDefault="00C25C92" w:rsidP="00C25C92">
      <w:pPr>
        <w:jc w:val="both"/>
        <w:rPr>
          <w:b/>
          <w:sz w:val="24"/>
        </w:rPr>
      </w:pPr>
    </w:p>
    <w:p w:rsidR="00C25C92" w:rsidRDefault="00C25C92" w:rsidP="00C25C92">
      <w:pPr>
        <w:jc w:val="both"/>
        <w:rPr>
          <w:bCs/>
          <w:sz w:val="24"/>
        </w:rPr>
      </w:pPr>
      <w:r>
        <w:rPr>
          <w:sz w:val="24"/>
        </w:rPr>
        <w:t xml:space="preserve">     </w:t>
      </w:r>
      <w:r>
        <w:rPr>
          <w:bCs/>
          <w:sz w:val="24"/>
        </w:rPr>
        <w:t xml:space="preserve"> В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C25C92" w:rsidRDefault="00C25C92" w:rsidP="00C25C92">
      <w:pPr>
        <w:jc w:val="both"/>
        <w:rPr>
          <w:bCs/>
          <w:sz w:val="24"/>
        </w:rPr>
      </w:pPr>
    </w:p>
    <w:p w:rsidR="00C25C92" w:rsidRDefault="00C25C92" w:rsidP="00C25C92">
      <w:pPr>
        <w:jc w:val="both"/>
        <w:rPr>
          <w:bCs/>
          <w:sz w:val="24"/>
        </w:rPr>
      </w:pPr>
    </w:p>
    <w:p w:rsidR="00C25C92" w:rsidRDefault="00C25C92" w:rsidP="00C25C92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C25C92" w:rsidRDefault="00C25C92" w:rsidP="00C25C92">
      <w:pPr>
        <w:rPr>
          <w:b/>
          <w:sz w:val="28"/>
        </w:rPr>
      </w:pPr>
    </w:p>
    <w:p w:rsidR="00C25C92" w:rsidRDefault="00C25C92" w:rsidP="00C25C92">
      <w:pPr>
        <w:rPr>
          <w:b/>
          <w:sz w:val="28"/>
        </w:rPr>
      </w:pPr>
    </w:p>
    <w:p w:rsidR="00C25C92" w:rsidRPr="009E2EBB" w:rsidRDefault="00C25C92" w:rsidP="00C25C92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земельному участку</w:t>
      </w:r>
      <w:r>
        <w:rPr>
          <w:bCs/>
          <w:sz w:val="24"/>
        </w:rPr>
        <w:t xml:space="preserve"> с кадастровым номером 70:02:0200005:0135, общей площадью 3300 кв.м.,</w:t>
      </w:r>
      <w:r>
        <w:rPr>
          <w:bCs/>
          <w:sz w:val="24"/>
          <w:vertAlign w:val="superscript"/>
        </w:rPr>
        <w:t xml:space="preserve"> </w:t>
      </w:r>
      <w:r>
        <w:rPr>
          <w:bCs/>
          <w:sz w:val="24"/>
        </w:rPr>
        <w:t xml:space="preserve">ранее учтенному по адресу: д. </w:t>
      </w:r>
      <w:proofErr w:type="spellStart"/>
      <w:r>
        <w:rPr>
          <w:bCs/>
          <w:sz w:val="24"/>
        </w:rPr>
        <w:t>Воронино-Яя</w:t>
      </w:r>
      <w:proofErr w:type="spellEnd"/>
      <w:r>
        <w:rPr>
          <w:bCs/>
          <w:sz w:val="24"/>
        </w:rPr>
        <w:t xml:space="preserve">, ул. Набережная, 17,  новый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Воронино-Яя</w:t>
      </w:r>
      <w:proofErr w:type="spellEnd"/>
      <w:r>
        <w:rPr>
          <w:bCs/>
          <w:sz w:val="24"/>
        </w:rPr>
        <w:t>, ул. Набережная, 17а.</w:t>
      </w:r>
    </w:p>
    <w:p w:rsidR="00C25C92" w:rsidRDefault="00C25C92" w:rsidP="00C25C92">
      <w:pPr>
        <w:tabs>
          <w:tab w:val="left" w:pos="-2268"/>
        </w:tabs>
        <w:jc w:val="both"/>
        <w:rPr>
          <w:bCs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b/>
          <w:sz w:val="22"/>
        </w:rPr>
      </w:pPr>
    </w:p>
    <w:p w:rsidR="00C25C92" w:rsidRDefault="00C25C92" w:rsidP="00C25C92">
      <w:pPr>
        <w:pStyle w:val="2"/>
      </w:pPr>
      <w:r>
        <w:t xml:space="preserve">Глава     сельского поселения                             В.В. Казарин                  </w:t>
      </w:r>
    </w:p>
    <w:p w:rsidR="00C25C92" w:rsidRDefault="00C25C92" w:rsidP="00C25C92">
      <w:pPr>
        <w:tabs>
          <w:tab w:val="left" w:pos="-2268"/>
        </w:tabs>
        <w:jc w:val="both"/>
        <w:rPr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sz w:val="22"/>
        </w:rPr>
      </w:pPr>
    </w:p>
    <w:p w:rsidR="00C25C92" w:rsidRDefault="00C25C92" w:rsidP="00C25C92">
      <w:pPr>
        <w:tabs>
          <w:tab w:val="left" w:pos="-2268"/>
        </w:tabs>
        <w:jc w:val="both"/>
        <w:rPr>
          <w:sz w:val="22"/>
        </w:rPr>
      </w:pPr>
    </w:p>
    <w:p w:rsidR="00C25C92" w:rsidRDefault="00C25C92" w:rsidP="00C25C92">
      <w:pPr>
        <w:jc w:val="both"/>
        <w:rPr>
          <w:sz w:val="22"/>
          <w:szCs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C92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5C92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25C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25C92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C9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5C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2011-12-02T07:50:00Z</dcterms:created>
  <dcterms:modified xsi:type="dcterms:W3CDTF">2011-12-02T07:50:00Z</dcterms:modified>
</cp:coreProperties>
</file>