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11" w:rsidRDefault="00FE6211" w:rsidP="00FE6211">
      <w:pPr>
        <w:pStyle w:val="a3"/>
        <w:jc w:val="left"/>
        <w:rPr>
          <w:szCs w:val="24"/>
        </w:rPr>
      </w:pPr>
    </w:p>
    <w:p w:rsidR="00FE6211" w:rsidRDefault="00FE6211" w:rsidP="00FE6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FE6211" w:rsidRDefault="00FE6211" w:rsidP="00FE6211">
      <w:pPr>
        <w:jc w:val="center"/>
        <w:rPr>
          <w:b/>
          <w:sz w:val="24"/>
          <w:szCs w:val="24"/>
        </w:rPr>
      </w:pPr>
    </w:p>
    <w:p w:rsidR="00FE6211" w:rsidRDefault="00FE6211" w:rsidP="00FE621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E6211" w:rsidRDefault="00FE6211" w:rsidP="00FE6211">
      <w:pPr>
        <w:jc w:val="center"/>
        <w:rPr>
          <w:sz w:val="28"/>
        </w:rPr>
      </w:pPr>
    </w:p>
    <w:p w:rsidR="00FE6211" w:rsidRDefault="00FE6211" w:rsidP="00FE6211">
      <w:pPr>
        <w:jc w:val="both"/>
        <w:rPr>
          <w:b/>
          <w:sz w:val="28"/>
        </w:rPr>
      </w:pPr>
    </w:p>
    <w:p w:rsidR="00FE6211" w:rsidRDefault="00FE6211" w:rsidP="00FE62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30.11.2011                                                                                                         №  150     </w:t>
      </w:r>
    </w:p>
    <w:p w:rsidR="00FE6211" w:rsidRDefault="00FE6211" w:rsidP="00FE621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FE6211" w:rsidRDefault="00FE6211" w:rsidP="00FE6211">
      <w:pPr>
        <w:jc w:val="both"/>
        <w:rPr>
          <w:b/>
          <w:sz w:val="24"/>
          <w:szCs w:val="24"/>
        </w:rPr>
      </w:pPr>
    </w:p>
    <w:p w:rsidR="00FE6211" w:rsidRPr="008357CF" w:rsidRDefault="00FE6211" w:rsidP="00FE6211">
      <w:pPr>
        <w:pStyle w:val="1"/>
        <w:rPr>
          <w:sz w:val="20"/>
        </w:rPr>
      </w:pPr>
      <w:r>
        <w:rPr>
          <w:sz w:val="28"/>
          <w:szCs w:val="28"/>
        </w:rPr>
        <w:t xml:space="preserve">                            </w:t>
      </w:r>
    </w:p>
    <w:p w:rsidR="00FE6211" w:rsidRPr="008357CF" w:rsidRDefault="00FE6211" w:rsidP="00FE6211">
      <w:pPr>
        <w:pStyle w:val="1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 xml:space="preserve">                                  О присвоении адреса земельному участку д. </w:t>
      </w:r>
      <w:proofErr w:type="spellStart"/>
      <w:r w:rsidRPr="008357CF">
        <w:rPr>
          <w:rFonts w:ascii="Times New Roman" w:hAnsi="Times New Roman" w:cs="Times New Roman"/>
          <w:sz w:val="24"/>
          <w:szCs w:val="24"/>
        </w:rPr>
        <w:t>Тихомировка</w:t>
      </w:r>
      <w:proofErr w:type="spellEnd"/>
    </w:p>
    <w:p w:rsidR="00FE6211" w:rsidRPr="008357CF" w:rsidRDefault="00FE6211" w:rsidP="00FE6211">
      <w:pPr>
        <w:jc w:val="both"/>
        <w:rPr>
          <w:sz w:val="24"/>
          <w:szCs w:val="24"/>
        </w:rPr>
      </w:pPr>
    </w:p>
    <w:p w:rsidR="00FE6211" w:rsidRDefault="00FE6211" w:rsidP="00FE6211">
      <w:pPr>
        <w:jc w:val="both"/>
        <w:rPr>
          <w:bCs/>
          <w:sz w:val="24"/>
        </w:rPr>
      </w:pPr>
      <w:r>
        <w:rPr>
          <w:b/>
          <w:sz w:val="24"/>
        </w:rPr>
        <w:t xml:space="preserve">        </w:t>
      </w:r>
      <w:r>
        <w:rPr>
          <w:bCs/>
          <w:sz w:val="24"/>
        </w:rPr>
        <w:t xml:space="preserve">В  целях упорядочения нумерации объектов недвижимости расположенных в д. </w:t>
      </w:r>
      <w:proofErr w:type="spellStart"/>
      <w:r>
        <w:rPr>
          <w:bCs/>
          <w:sz w:val="24"/>
        </w:rPr>
        <w:t>Тихомировка</w:t>
      </w:r>
      <w:proofErr w:type="spellEnd"/>
      <w:r>
        <w:rPr>
          <w:bCs/>
          <w:sz w:val="24"/>
        </w:rPr>
        <w:t>, и в результате визуального осмотра,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FE6211" w:rsidRDefault="00FE6211" w:rsidP="00FE6211">
      <w:pPr>
        <w:jc w:val="both"/>
        <w:rPr>
          <w:bCs/>
          <w:sz w:val="24"/>
        </w:rPr>
      </w:pPr>
    </w:p>
    <w:p w:rsidR="00FE6211" w:rsidRDefault="00FE6211" w:rsidP="00FE6211">
      <w:pPr>
        <w:jc w:val="both"/>
        <w:rPr>
          <w:bCs/>
          <w:sz w:val="24"/>
        </w:rPr>
      </w:pPr>
    </w:p>
    <w:p w:rsidR="00FE6211" w:rsidRDefault="00FE6211" w:rsidP="00FE6211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FE6211" w:rsidRDefault="00FE6211" w:rsidP="00FE6211">
      <w:pPr>
        <w:jc w:val="both"/>
        <w:rPr>
          <w:b/>
          <w:sz w:val="28"/>
        </w:rPr>
      </w:pPr>
    </w:p>
    <w:p w:rsidR="00FE6211" w:rsidRDefault="00FE6211" w:rsidP="00FE6211">
      <w:pPr>
        <w:jc w:val="both"/>
        <w:rPr>
          <w:b/>
          <w:sz w:val="28"/>
        </w:rPr>
      </w:pPr>
    </w:p>
    <w:p w:rsidR="00FE6211" w:rsidRDefault="00FE6211" w:rsidP="00FE6211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 Присвоить земельному участку с кадастровым номером 70:02:0200033:0064, площадью 3600 м</w:t>
      </w:r>
      <w:proofErr w:type="gramStart"/>
      <w:r>
        <w:rPr>
          <w:bCs/>
          <w:sz w:val="24"/>
          <w:vertAlign w:val="superscript"/>
        </w:rPr>
        <w:t>2</w:t>
      </w:r>
      <w:proofErr w:type="gramEnd"/>
      <w:r>
        <w:rPr>
          <w:bCs/>
          <w:sz w:val="24"/>
        </w:rPr>
        <w:t xml:space="preserve">, предоставленный для ведения личного подсобного хозяйства ранее учтенному по адресу: д. </w:t>
      </w:r>
      <w:proofErr w:type="spellStart"/>
      <w:r>
        <w:rPr>
          <w:bCs/>
          <w:sz w:val="24"/>
        </w:rPr>
        <w:t>Тихомировка</w:t>
      </w:r>
      <w:proofErr w:type="spellEnd"/>
      <w:r>
        <w:rPr>
          <w:bCs/>
          <w:sz w:val="24"/>
        </w:rPr>
        <w:t xml:space="preserve">, новый адрес по фактическому месту   нахождения: Томская область,  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 д. </w:t>
      </w:r>
      <w:proofErr w:type="spellStart"/>
      <w:r>
        <w:rPr>
          <w:bCs/>
          <w:sz w:val="24"/>
        </w:rPr>
        <w:t>Тихомировка</w:t>
      </w:r>
      <w:proofErr w:type="spellEnd"/>
      <w:r>
        <w:rPr>
          <w:bCs/>
          <w:sz w:val="24"/>
        </w:rPr>
        <w:t xml:space="preserve">, ул. Береговая, 6/1. </w:t>
      </w:r>
    </w:p>
    <w:p w:rsidR="00FE6211" w:rsidRDefault="00FE6211" w:rsidP="00FE6211">
      <w:pPr>
        <w:tabs>
          <w:tab w:val="left" w:pos="-2268"/>
        </w:tabs>
        <w:jc w:val="both"/>
        <w:rPr>
          <w:bCs/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bCs/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b/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b/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b/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b/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b/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b/>
          <w:sz w:val="22"/>
        </w:rPr>
      </w:pPr>
    </w:p>
    <w:p w:rsidR="00FE6211" w:rsidRDefault="00FE6211" w:rsidP="00FE6211">
      <w:pPr>
        <w:pStyle w:val="2"/>
      </w:pPr>
      <w:r>
        <w:t>Глава  сельского поселения                                        В. В. Казарин</w:t>
      </w:r>
    </w:p>
    <w:p w:rsidR="00FE6211" w:rsidRDefault="00FE6211" w:rsidP="00FE6211">
      <w:pPr>
        <w:tabs>
          <w:tab w:val="left" w:pos="-2268"/>
        </w:tabs>
        <w:jc w:val="both"/>
        <w:rPr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sz w:val="22"/>
        </w:rPr>
      </w:pPr>
    </w:p>
    <w:p w:rsidR="00FE6211" w:rsidRPr="00F86E55" w:rsidRDefault="00FE6211" w:rsidP="00FE6211">
      <w:pPr>
        <w:jc w:val="both"/>
        <w:rPr>
          <w:sz w:val="22"/>
          <w:szCs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sz w:val="22"/>
        </w:rPr>
      </w:pPr>
    </w:p>
    <w:p w:rsidR="00FE6211" w:rsidRDefault="00FE6211" w:rsidP="00FE6211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211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06D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E6211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62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E6211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2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E62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FE621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E621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FE62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E62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2011-12-02T07:59:00Z</dcterms:created>
  <dcterms:modified xsi:type="dcterms:W3CDTF">2011-12-02T07:59:00Z</dcterms:modified>
</cp:coreProperties>
</file>