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7A" w:rsidRDefault="00401E7A"/>
    <w:p w:rsidR="00401E7A" w:rsidRDefault="00401E7A"/>
    <w:p w:rsidR="00401E7A" w:rsidRPr="00401E7A" w:rsidRDefault="00401E7A" w:rsidP="00401E7A">
      <w:pPr>
        <w:pStyle w:val="a3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01E7A">
        <w:rPr>
          <w:rFonts w:ascii="Times New Roman" w:eastAsia="SimSun" w:hAnsi="Times New Roman" w:cs="Times New Roman"/>
          <w:b/>
          <w:sz w:val="24"/>
          <w:szCs w:val="24"/>
        </w:rPr>
        <w:t>Томская область Асиновского района</w:t>
      </w:r>
    </w:p>
    <w:p w:rsidR="00401E7A" w:rsidRDefault="00401E7A" w:rsidP="00401E7A">
      <w:pPr>
        <w:jc w:val="center"/>
        <w:rPr>
          <w:b/>
        </w:rPr>
      </w:pPr>
      <w:r>
        <w:rPr>
          <w:b/>
        </w:rPr>
        <w:t>Администрация</w:t>
      </w:r>
    </w:p>
    <w:p w:rsidR="00401E7A" w:rsidRDefault="00401E7A" w:rsidP="00401E7A">
      <w:pPr>
        <w:jc w:val="center"/>
      </w:pPr>
      <w:r>
        <w:rPr>
          <w:b/>
        </w:rPr>
        <w:t>Большедороховского сельского</w:t>
      </w:r>
    </w:p>
    <w:p w:rsidR="00401E7A" w:rsidRDefault="00401E7A" w:rsidP="00401E7A">
      <w:pPr>
        <w:jc w:val="center"/>
      </w:pPr>
      <w:r>
        <w:rPr>
          <w:b/>
        </w:rPr>
        <w:t>поселения</w:t>
      </w:r>
    </w:p>
    <w:p w:rsidR="00401E7A" w:rsidRDefault="00401E7A" w:rsidP="00401E7A">
      <w:pPr>
        <w:jc w:val="center"/>
      </w:pPr>
      <w:r>
        <w:rPr>
          <w:b/>
        </w:rPr>
        <w:t>Глава администрации</w:t>
      </w:r>
    </w:p>
    <w:p w:rsidR="00401E7A" w:rsidRDefault="00401E7A">
      <w:pPr>
        <w:jc w:val="center"/>
        <w:rPr>
          <w:b/>
        </w:rPr>
      </w:pPr>
    </w:p>
    <w:p w:rsidR="00401E7A" w:rsidRDefault="00401E7A"/>
    <w:p w:rsidR="00401E7A" w:rsidRDefault="00401E7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01E7A" w:rsidRDefault="00401E7A"/>
    <w:p w:rsidR="00401E7A" w:rsidRDefault="00401E7A">
      <w:pPr>
        <w:jc w:val="both"/>
        <w:rPr>
          <w:b/>
        </w:rPr>
      </w:pPr>
    </w:p>
    <w:p w:rsidR="00401E7A" w:rsidRDefault="00401E7A">
      <w:r>
        <w:t>12.01.2011                                                                                                     № 1</w:t>
      </w:r>
    </w:p>
    <w:p w:rsidR="00401E7A" w:rsidRDefault="00401E7A"/>
    <w:p w:rsidR="00401E7A" w:rsidRDefault="00401E7A">
      <w:r>
        <w:t>с.Больше-Дорохово</w:t>
      </w:r>
    </w:p>
    <w:p w:rsidR="00401E7A" w:rsidRDefault="00401E7A"/>
    <w:p w:rsidR="00401E7A" w:rsidRDefault="00401E7A">
      <w:pPr>
        <w:ind w:left="-540"/>
      </w:pPr>
      <w:r>
        <w:t xml:space="preserve">          Об установлении  стоимости услуг, </w:t>
      </w:r>
    </w:p>
    <w:p w:rsidR="00401E7A" w:rsidRDefault="00401E7A">
      <w:r>
        <w:t xml:space="preserve">предоставляемых согласно гарантированному </w:t>
      </w:r>
    </w:p>
    <w:p w:rsidR="00401E7A" w:rsidRDefault="00401E7A">
      <w:r>
        <w:t>перечню услуг по погребению</w:t>
      </w:r>
    </w:p>
    <w:p w:rsidR="008A5235" w:rsidRDefault="008A5235" w:rsidP="008A5235">
      <w:pPr>
        <w:ind w:left="-540"/>
      </w:pPr>
      <w:r>
        <w:t>(Утратило силу Постановлением Главы сельского поселения от  21.04.2011 года № 51)</w:t>
      </w:r>
    </w:p>
    <w:p w:rsidR="00401E7A" w:rsidRDefault="00401E7A"/>
    <w:p w:rsidR="00401E7A" w:rsidRDefault="00401E7A"/>
    <w:p w:rsidR="00401E7A" w:rsidRDefault="00401E7A">
      <w:r>
        <w:t xml:space="preserve">                  В соответствии с Федеральным Законом от 12.01.1996 № 8-ФЗ «О погребении и похоронном деле»,  Законом Томской области от 12.01. 2005 № 6-ОЗ «О погребении и похоронном деле в Томской области» и постановлением Администрации Томской области от 04.09.2007 № 134а «Об утверждении  порядка согласования стоимости услуг, предоставляемых согласно гарантированному перечню услуг по погребению»</w:t>
      </w:r>
    </w:p>
    <w:p w:rsidR="00401E7A" w:rsidRDefault="00401E7A"/>
    <w:p w:rsidR="00401E7A" w:rsidRDefault="00401E7A">
      <w:pPr>
        <w:ind w:left="-540"/>
        <w:rPr>
          <w:b/>
        </w:rPr>
      </w:pPr>
      <w:r>
        <w:rPr>
          <w:b/>
        </w:rPr>
        <w:t xml:space="preserve">                 ПОСТАНОВЛЯЮ:</w:t>
      </w:r>
    </w:p>
    <w:p w:rsidR="00401E7A" w:rsidRDefault="00401E7A">
      <w:pPr>
        <w:ind w:left="-540"/>
      </w:pPr>
    </w:p>
    <w:p w:rsidR="00401E7A" w:rsidRDefault="00401E7A">
      <w:r>
        <w:t xml:space="preserve">          1.Утвердить стоимость услуг, предоставляемых согласно гарантированному перечню услуг по погребению, в следующих размерах:</w:t>
      </w:r>
    </w:p>
    <w:p w:rsidR="00401E7A" w:rsidRDefault="00401E7A">
      <w:pPr>
        <w:ind w:left="-540"/>
      </w:pPr>
      <w:r>
        <w:t xml:space="preserve">        1.1. В случае осуществления погребения за счет средств супруга, близких родственников, иных родственников, законного представителя умершего или иного  лица, взявшего на себя обязанность осуществить погребение -5538 рублей.(Приложение №1).</w:t>
      </w:r>
    </w:p>
    <w:p w:rsidR="00401E7A" w:rsidRDefault="00401E7A">
      <w:r>
        <w:t>1.2.В случае погребения умершего (погибшего) не имеющего супруга, близких родственников, иных родственников, либо законного представителя умершего, или при невозможности осуществить ими погребение -3922 рубля.(Приложение №2).</w:t>
      </w:r>
    </w:p>
    <w:p w:rsidR="00401E7A" w:rsidRDefault="00401E7A">
      <w:pPr>
        <w:ind w:left="-540"/>
      </w:pPr>
      <w:r>
        <w:t xml:space="preserve">                 2.Настоящее постановление распространяется на правоотношения, возникшие с 01 января 2011 года.</w:t>
      </w:r>
    </w:p>
    <w:p w:rsidR="00401E7A" w:rsidRDefault="00401E7A"/>
    <w:p w:rsidR="00401E7A" w:rsidRDefault="00401E7A">
      <w:r>
        <w:t xml:space="preserve">         3.Постановление Главы администрации Большедороховского  сельского поселения от 15.06.2009  года №85 «О стоимости услуг, предоставляемых  согласно гарантированному перечню услуг по погребению», считать утратившим силу.</w:t>
      </w:r>
    </w:p>
    <w:p w:rsidR="00401E7A" w:rsidRDefault="00401E7A">
      <w:r>
        <w:t xml:space="preserve">        4.Настоящее постановление подлежит официальному опубликованию.</w:t>
      </w:r>
    </w:p>
    <w:p w:rsidR="00401E7A" w:rsidRDefault="00401E7A"/>
    <w:p w:rsidR="00401E7A" w:rsidRDefault="00401E7A"/>
    <w:p w:rsidR="00401E7A" w:rsidRDefault="00401E7A"/>
    <w:p w:rsidR="00401E7A" w:rsidRPr="00401E7A" w:rsidRDefault="00401E7A" w:rsidP="00401E7A">
      <w:r>
        <w:t>Глава администрации сельского поселения                                             В.В.Казарин</w:t>
      </w:r>
    </w:p>
    <w:p w:rsidR="00401E7A" w:rsidRDefault="00401E7A">
      <w:pPr>
        <w:pStyle w:val="a3"/>
        <w:rPr>
          <w:rFonts w:eastAsia="SimSun" w:cs="Mangal"/>
        </w:rPr>
      </w:pPr>
    </w:p>
    <w:p w:rsidR="00401E7A" w:rsidRDefault="00401E7A">
      <w:pPr>
        <w:ind w:left="-1080"/>
        <w:jc w:val="center"/>
      </w:pPr>
      <w:r>
        <w:t xml:space="preserve">                                                           Приложение №1</w:t>
      </w:r>
    </w:p>
    <w:p w:rsidR="00401E7A" w:rsidRDefault="00401E7A">
      <w:r>
        <w:t xml:space="preserve">                                                                                        к постановлению Главы Администрации</w:t>
      </w:r>
    </w:p>
    <w:p w:rsidR="00401E7A" w:rsidRDefault="00401E7A">
      <w:pPr>
        <w:ind w:left="-1080"/>
        <w:jc w:val="right"/>
      </w:pPr>
      <w:r>
        <w:t>Большедороховского сельского поселения</w:t>
      </w:r>
    </w:p>
    <w:p w:rsidR="00401E7A" w:rsidRDefault="00401E7A">
      <w:pPr>
        <w:ind w:left="-1080"/>
        <w:jc w:val="center"/>
      </w:pPr>
      <w:r>
        <w:t xml:space="preserve">                                                                       от 12.01.2010года  №1</w:t>
      </w:r>
    </w:p>
    <w:p w:rsidR="00401E7A" w:rsidRDefault="00401E7A">
      <w:pPr>
        <w:ind w:left="-1080"/>
        <w:jc w:val="right"/>
      </w:pPr>
    </w:p>
    <w:p w:rsidR="00401E7A" w:rsidRDefault="00401E7A"/>
    <w:p w:rsidR="00401E7A" w:rsidRDefault="00401E7A">
      <w:pPr>
        <w:ind w:left="-1080"/>
        <w:jc w:val="center"/>
        <w:rPr>
          <w:b/>
        </w:rPr>
      </w:pPr>
      <w:r>
        <w:rPr>
          <w:b/>
        </w:rPr>
        <w:t xml:space="preserve">Стоимость услуг, предоставляемых согласно гарантированному </w:t>
      </w:r>
    </w:p>
    <w:p w:rsidR="00401E7A" w:rsidRDefault="00401E7A">
      <w:r>
        <w:rPr>
          <w:b/>
        </w:rPr>
        <w:t>перечню услуг по погребению</w:t>
      </w:r>
    </w:p>
    <w:p w:rsidR="00401E7A" w:rsidRDefault="00401E7A"/>
    <w:tbl>
      <w:tblPr>
        <w:tblW w:w="0" w:type="auto"/>
        <w:tblInd w:w="-5" w:type="dxa"/>
        <w:tblLayout w:type="fixed"/>
        <w:tblLook w:val="0000"/>
      </w:tblPr>
      <w:tblGrid>
        <w:gridCol w:w="868"/>
        <w:gridCol w:w="5624"/>
        <w:gridCol w:w="3259"/>
      </w:tblGrid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№ п/п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Наименование услуг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Стоимость (руб.)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Оформление документов,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107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</w:p>
          <w:p w:rsidR="00401E7A" w:rsidRDefault="00401E7A">
            <w:pPr>
              <w:jc w:val="center"/>
            </w:pPr>
            <w:r>
              <w:t>1601</w:t>
            </w:r>
          </w:p>
          <w:p w:rsidR="00401E7A" w:rsidRDefault="00401E7A"/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В том числе: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2.1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Гроб (обитый)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1172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2.2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Доставка похоронных принадлежностей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429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3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Перевозка тела(останков)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955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4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Погребение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2875</w:t>
            </w:r>
          </w:p>
          <w:p w:rsidR="00401E7A" w:rsidRDefault="00401E7A">
            <w:pPr>
              <w:jc w:val="center"/>
            </w:pP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В том числе: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4.1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Могила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1572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4.2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Захоронение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223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4.3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Памятник (с табличкой)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1080</w:t>
            </w:r>
          </w:p>
        </w:tc>
      </w:tr>
      <w:tr w:rsidR="00401E7A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ИТОГО: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5538</w:t>
            </w:r>
          </w:p>
        </w:tc>
      </w:tr>
    </w:tbl>
    <w:p w:rsidR="00401E7A" w:rsidRDefault="00401E7A"/>
    <w:p w:rsidR="00401E7A" w:rsidRDefault="00401E7A">
      <w:pPr>
        <w:ind w:left="-1080"/>
      </w:pPr>
    </w:p>
    <w:p w:rsidR="00401E7A" w:rsidRDefault="00401E7A"/>
    <w:p w:rsidR="00401E7A" w:rsidRDefault="00401E7A"/>
    <w:p w:rsidR="00401E7A" w:rsidRDefault="00401E7A"/>
    <w:p w:rsidR="00401E7A" w:rsidRDefault="00401E7A"/>
    <w:p w:rsidR="00401E7A" w:rsidRDefault="00401E7A">
      <w:r>
        <w:t xml:space="preserve">                         </w:t>
      </w: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rPr>
          <w:rFonts w:eastAsia="Times New Roman"/>
          <w:lang w:eastAsia="ru-RU" w:bidi="ar-SA"/>
        </w:rPr>
      </w:pPr>
    </w:p>
    <w:p w:rsidR="00401E7A" w:rsidRDefault="00401E7A">
      <w:pPr>
        <w:jc w:val="center"/>
        <w:rPr>
          <w:rFonts w:eastAsia="Times New Roman"/>
          <w:lang w:eastAsia="ru-RU" w:bidi="ar-SA"/>
        </w:rPr>
      </w:pPr>
      <w:r>
        <w:rPr>
          <w:rFonts w:eastAsia="Times New Roman"/>
          <w:lang w:eastAsia="ru-RU" w:bidi="ar-SA"/>
        </w:rPr>
        <w:t xml:space="preserve">                                   Приложение № 2</w:t>
      </w:r>
    </w:p>
    <w:p w:rsidR="00401E7A" w:rsidRDefault="00401E7A">
      <w:r>
        <w:t xml:space="preserve">                                                                                   к  постановлению Главы администрации</w:t>
      </w:r>
    </w:p>
    <w:p w:rsidR="00401E7A" w:rsidRDefault="00401E7A">
      <w:r>
        <w:t xml:space="preserve">                                                                                  Большедороховского сельского поселения</w:t>
      </w:r>
    </w:p>
    <w:p w:rsidR="00401E7A" w:rsidRDefault="00401E7A">
      <w:r>
        <w:t xml:space="preserve">                                                                                  от 12.01.2010 № 1</w:t>
      </w:r>
    </w:p>
    <w:p w:rsidR="00401E7A" w:rsidRDefault="00401E7A"/>
    <w:p w:rsidR="00401E7A" w:rsidRDefault="00401E7A" w:rsidP="00401E7A">
      <w:pPr>
        <w:ind w:left="-1080"/>
        <w:jc w:val="center"/>
        <w:rPr>
          <w:b/>
        </w:rPr>
      </w:pPr>
      <w:r>
        <w:rPr>
          <w:b/>
        </w:rPr>
        <w:t>Стоимость услуг, предоставляемых, согласно гарантированному</w:t>
      </w:r>
    </w:p>
    <w:p w:rsidR="00401E7A" w:rsidRDefault="00401E7A" w:rsidP="00401E7A">
      <w:pPr>
        <w:ind w:left="-1080"/>
        <w:jc w:val="center"/>
        <w:rPr>
          <w:b/>
        </w:rPr>
      </w:pPr>
      <w:r>
        <w:rPr>
          <w:b/>
        </w:rPr>
        <w:t xml:space="preserve">          перечню услуг по погребению умерших(погибших), не имеющих супруга, близких          </w:t>
      </w:r>
    </w:p>
    <w:p w:rsidR="00401E7A" w:rsidRDefault="00401E7A" w:rsidP="00401E7A">
      <w:pPr>
        <w:ind w:left="-1080"/>
        <w:jc w:val="center"/>
      </w:pPr>
      <w:r>
        <w:rPr>
          <w:b/>
        </w:rPr>
        <w:t xml:space="preserve">                 родственников, иных родственников, законного представителя или иного лица, взявшего на себя обязанность осуществить погребение на 2011 год</w:t>
      </w:r>
    </w:p>
    <w:p w:rsidR="00401E7A" w:rsidRDefault="00401E7A">
      <w:pPr>
        <w:jc w:val="right"/>
      </w:pPr>
    </w:p>
    <w:p w:rsidR="00401E7A" w:rsidRDefault="00401E7A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1244"/>
        <w:gridCol w:w="5248"/>
        <w:gridCol w:w="3259"/>
      </w:tblGrid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rPr>
                <w:rFonts w:hint="eastAsia"/>
              </w:rPr>
              <w:t>№</w:t>
            </w:r>
            <w:r>
              <w:t xml:space="preserve"> п/п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Наименование услуг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Стоимость (руб.)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Оформление документов,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107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Гроб (не обитый)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703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Облачение тела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149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Перевозка тела(останков)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940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Погребение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2023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В том числе: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5.1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Могила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1495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5.2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Захоронение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223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5.3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 xml:space="preserve">Тумба без постамента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291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  <w:r>
              <w:t>5.4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r>
              <w:t>Регистрационная табличка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14</w:t>
            </w:r>
          </w:p>
        </w:tc>
      </w:tr>
      <w:tr w:rsidR="00401E7A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E7A" w:rsidRDefault="00401E7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7A" w:rsidRDefault="00401E7A">
            <w:pPr>
              <w:jc w:val="center"/>
            </w:pPr>
            <w:r>
              <w:t>3922</w:t>
            </w:r>
          </w:p>
        </w:tc>
      </w:tr>
    </w:tbl>
    <w:p w:rsidR="00401E7A" w:rsidRDefault="00401E7A">
      <w:pPr>
        <w:jc w:val="center"/>
      </w:pPr>
    </w:p>
    <w:p w:rsidR="00401E7A" w:rsidRDefault="00401E7A"/>
    <w:p w:rsidR="00401E7A" w:rsidRDefault="00401E7A"/>
    <w:p w:rsidR="00401E7A" w:rsidRDefault="00401E7A"/>
    <w:p w:rsidR="00401E7A" w:rsidRDefault="00401E7A"/>
    <w:p w:rsidR="00401E7A" w:rsidRDefault="00401E7A"/>
    <w:p w:rsidR="00401E7A" w:rsidRDefault="00401E7A"/>
    <w:p w:rsidR="00401E7A" w:rsidRDefault="00401E7A"/>
    <w:p w:rsidR="00401E7A" w:rsidRDefault="00401E7A"/>
    <w:p w:rsidR="00401E7A" w:rsidRDefault="00401E7A">
      <w:pPr>
        <w:pStyle w:val="a3"/>
        <w:rPr>
          <w:rFonts w:eastAsia="SimSun" w:cs="Times New Roman"/>
          <w:szCs w:val="24"/>
        </w:rPr>
      </w:pPr>
    </w:p>
    <w:p w:rsidR="00401E7A" w:rsidRDefault="00401E7A">
      <w:pPr>
        <w:pStyle w:val="a3"/>
        <w:rPr>
          <w:rFonts w:eastAsia="SimSun" w:cs="Mangal"/>
          <w:iCs/>
          <w:caps/>
          <w:snapToGrid w:val="0"/>
        </w:rPr>
      </w:pPr>
    </w:p>
    <w:p w:rsidR="00401E7A" w:rsidRDefault="00401E7A">
      <w:pPr>
        <w:pStyle w:val="a3"/>
        <w:rPr>
          <w:rFonts w:eastAsia="SimSun" w:cs="Mangal"/>
          <w:iCs/>
          <w:caps/>
          <w:snapToGrid w:val="0"/>
        </w:rPr>
      </w:pPr>
    </w:p>
    <w:p w:rsidR="00401E7A" w:rsidRDefault="00401E7A">
      <w:pPr>
        <w:pStyle w:val="a3"/>
        <w:rPr>
          <w:rFonts w:eastAsia="SimSun" w:cs="Mangal"/>
          <w:iCs/>
          <w:caps/>
          <w:snapToGrid w:val="0"/>
        </w:rPr>
      </w:pPr>
    </w:p>
    <w:p w:rsidR="00401E7A" w:rsidRDefault="00401E7A">
      <w:pPr>
        <w:pStyle w:val="a3"/>
        <w:rPr>
          <w:rFonts w:eastAsia="SimSun" w:cs="Mangal"/>
          <w:iCs/>
          <w:caps/>
          <w:snapToGrid w:val="0"/>
        </w:rPr>
      </w:pPr>
    </w:p>
    <w:p w:rsidR="00401E7A" w:rsidRDefault="00401E7A">
      <w:pPr>
        <w:pStyle w:val="a3"/>
        <w:jc w:val="center"/>
        <w:rPr>
          <w:b/>
          <w:snapToGrid w:val="0"/>
        </w:rPr>
      </w:pPr>
    </w:p>
    <w:sectPr w:rsidR="00401E7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01E7A"/>
    <w:rsid w:val="00401E7A"/>
    <w:rsid w:val="008A5235"/>
    <w:rsid w:val="00A5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sz w:val="24"/>
      <w:szCs w:val="24"/>
      <w:lang w:eastAsia="zh-C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eastAsia="SimSu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rFonts w:eastAsia="SimSun" w:cs="Mangal"/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paragraph" w:customStyle="1" w:styleId="Index1">
    <w:name w:val="Index1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2011-02-07T05:30:00Z</cp:lastPrinted>
  <dcterms:created xsi:type="dcterms:W3CDTF">2024-05-28T06:38:00Z</dcterms:created>
  <dcterms:modified xsi:type="dcterms:W3CDTF">2024-05-28T06:38:00Z</dcterms:modified>
</cp:coreProperties>
</file>