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A9" w:rsidRPr="002155A9" w:rsidRDefault="002155A9" w:rsidP="0021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2155A9" w:rsidRPr="002155A9" w:rsidRDefault="002155A9" w:rsidP="0021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155A9" w:rsidRPr="002155A9" w:rsidRDefault="00266399" w:rsidP="0021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="002155A9" w:rsidRPr="002155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2155A9" w:rsidRPr="002155A9" w:rsidRDefault="002155A9" w:rsidP="0021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55A9" w:rsidRPr="00266399" w:rsidRDefault="002155A9" w:rsidP="0021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 w:rsidR="002663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155A9" w:rsidRPr="002155A9" w:rsidRDefault="002155A9" w:rsidP="0021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55A9" w:rsidRPr="002155A9" w:rsidRDefault="00185DB5" w:rsidP="00215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20.10.2017</w:t>
      </w:r>
      <w:r w:rsidR="00FF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155A9"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125</w:t>
      </w:r>
    </w:p>
    <w:p w:rsidR="002155A9" w:rsidRPr="002155A9" w:rsidRDefault="002155A9" w:rsidP="0026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66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2155A9" w:rsidRPr="002155A9" w:rsidRDefault="002155A9" w:rsidP="00215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A9" w:rsidRPr="002155A9" w:rsidRDefault="002155A9" w:rsidP="002155A9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215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Pr="00215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155A9" w:rsidRPr="002155A9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2155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Федеральным законом от 2 марта 2007 года № 25-ФЗ «О муниципальной службы в Российской Федерации», статьей 575 Гражданского кодекса Российской Федерации, постановлением Правительства Российской Федерации от 9</w:t>
      </w:r>
      <w:r w:rsidR="00FF32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января </w:t>
      </w:r>
      <w:r w:rsidRPr="002155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2014</w:t>
      </w:r>
      <w:r w:rsidR="00FF32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</w:t>
      </w:r>
      <w:r w:rsidRPr="002155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№ 10 «</w:t>
      </w:r>
      <w:r w:rsidRPr="002155A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2155A9" w:rsidRPr="002155A9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155A9" w:rsidRPr="002155A9" w:rsidRDefault="002155A9" w:rsidP="002155A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2155A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5A9" w:rsidRPr="002155A9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Утвердить прилагаемый Порядок </w:t>
      </w:r>
      <w:r w:rsidRPr="00215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(выкупа).</w:t>
      </w:r>
    </w:p>
    <w:p w:rsidR="002155A9" w:rsidRPr="002155A9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155A9">
        <w:rPr>
          <w:rFonts w:ascii="Times New Roman" w:eastAsia="Calibri" w:hAnsi="Times New Roman" w:cs="Times New Roman"/>
          <w:sz w:val="24"/>
          <w:szCs w:val="24"/>
          <w:lang w:eastAsia="ru-RU"/>
        </w:rPr>
        <w:t>2. Поста</w:t>
      </w:r>
      <w:r w:rsidR="00266399">
        <w:rPr>
          <w:rFonts w:ascii="Times New Roman" w:eastAsia="Calibri" w:hAnsi="Times New Roman" w:cs="Times New Roman"/>
          <w:sz w:val="24"/>
          <w:szCs w:val="24"/>
          <w:lang w:eastAsia="ru-RU"/>
        </w:rPr>
        <w:t>новление Администрации Большедорохо</w:t>
      </w:r>
      <w:r w:rsidRPr="002155A9">
        <w:rPr>
          <w:rFonts w:ascii="Times New Roman" w:eastAsia="Calibri" w:hAnsi="Times New Roman" w:cs="Times New Roman"/>
          <w:sz w:val="24"/>
          <w:szCs w:val="24"/>
          <w:lang w:eastAsia="ru-RU"/>
        </w:rPr>
        <w:t>вского сельско</w:t>
      </w:r>
      <w:r w:rsidR="00266399">
        <w:rPr>
          <w:rFonts w:ascii="Times New Roman" w:eastAsia="Calibri" w:hAnsi="Times New Roman" w:cs="Times New Roman"/>
          <w:sz w:val="24"/>
          <w:szCs w:val="24"/>
          <w:lang w:eastAsia="ru-RU"/>
        </w:rPr>
        <w:t>го поселения от 22.12.2016 № 329</w:t>
      </w:r>
      <w:r w:rsidRPr="0021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Положения о сообщении лицами, замещающими муниципальные должности и должности муниципальной службы в Администрации муниципаль</w:t>
      </w:r>
      <w:r w:rsidR="00266399">
        <w:rPr>
          <w:rFonts w:ascii="Times New Roman" w:eastAsia="Calibri" w:hAnsi="Times New Roman" w:cs="Times New Roman"/>
          <w:sz w:val="24"/>
          <w:szCs w:val="24"/>
          <w:lang w:eastAsia="ru-RU"/>
        </w:rPr>
        <w:t>ного образования «</w:t>
      </w:r>
      <w:proofErr w:type="spellStart"/>
      <w:r w:rsidR="00266399">
        <w:rPr>
          <w:rFonts w:ascii="Times New Roman" w:eastAsia="Calibri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21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 признать утратившим силу.</w:t>
      </w:r>
    </w:p>
    <w:p w:rsidR="002155A9" w:rsidRPr="002155A9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на сайте </w:t>
      </w:r>
      <w:r w:rsidR="00266399">
        <w:rPr>
          <w:rFonts w:ascii="Times New Roman" w:eastAsia="Calibri" w:hAnsi="Times New Roman" w:cs="Times New Roman"/>
          <w:sz w:val="24"/>
          <w:szCs w:val="24"/>
          <w:lang w:eastAsia="ru-RU"/>
        </w:rPr>
        <w:t>Большедороховского</w:t>
      </w:r>
      <w:r w:rsidRPr="0021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266399" w:rsidRPr="00266399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266399" w:rsidRPr="00266399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266399" w:rsidRPr="00266399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21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обнародованию в «Информационном бюллетене». </w:t>
      </w:r>
    </w:p>
    <w:p w:rsidR="002155A9" w:rsidRPr="002155A9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Контроль исполнения настоящего постановления </w:t>
      </w:r>
      <w:r w:rsidR="00266399">
        <w:rPr>
          <w:rFonts w:ascii="Times New Roman" w:eastAsia="Calibri" w:hAnsi="Times New Roman" w:cs="Times New Roman"/>
          <w:sz w:val="24"/>
          <w:szCs w:val="24"/>
          <w:lang w:eastAsia="ru-RU"/>
        </w:rPr>
        <w:t>возложить на управляющего делами.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5A9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5A9">
        <w:rPr>
          <w:rFonts w:ascii="Times New Roman" w:eastAsia="Times New Roman" w:hAnsi="Times New Roman" w:cs="Times New Roman"/>
          <w:sz w:val="24"/>
          <w:szCs w:val="24"/>
        </w:rPr>
        <w:t xml:space="preserve">(Глава </w:t>
      </w:r>
      <w:proofErr w:type="gramStart"/>
      <w:r w:rsidRPr="002155A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2155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66399">
        <w:rPr>
          <w:rFonts w:ascii="Times New Roman" w:eastAsia="Times New Roman" w:hAnsi="Times New Roman" w:cs="Times New Roman"/>
          <w:sz w:val="24"/>
          <w:szCs w:val="24"/>
        </w:rPr>
        <w:t>В.П. Овсянников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2A4" w:rsidRDefault="00FF32A4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2A4" w:rsidRDefault="00FF32A4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399" w:rsidRDefault="00266399" w:rsidP="002155A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2155A9" w:rsidRPr="002155A9" w:rsidRDefault="002155A9" w:rsidP="002155A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2155A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2155A9" w:rsidRPr="002155A9" w:rsidRDefault="002155A9" w:rsidP="002155A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2155A9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2155A9" w:rsidRPr="002155A9" w:rsidRDefault="002155A9" w:rsidP="002155A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2155A9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2155A9" w:rsidRPr="002155A9" w:rsidRDefault="00266399" w:rsidP="002155A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="002155A9" w:rsidRPr="002155A9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2155A9" w:rsidRPr="002155A9" w:rsidRDefault="002155A9" w:rsidP="002155A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2155A9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185DB5">
        <w:rPr>
          <w:rFonts w:ascii="Times New Roman" w:eastAsia="Times New Roman" w:hAnsi="Times New Roman" w:cs="Times New Roman"/>
          <w:lang w:eastAsia="ru-RU"/>
        </w:rPr>
        <w:t xml:space="preserve">20.10.2017 </w:t>
      </w:r>
      <w:r w:rsidRPr="002155A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185DB5">
        <w:rPr>
          <w:rFonts w:ascii="Times New Roman" w:eastAsia="Times New Roman" w:hAnsi="Times New Roman" w:cs="Times New Roman"/>
          <w:lang w:eastAsia="ru-RU"/>
        </w:rPr>
        <w:t>125</w:t>
      </w:r>
      <w:bookmarkStart w:id="0" w:name="_GoBack"/>
      <w:bookmarkEnd w:id="0"/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5A9" w:rsidRPr="002155A9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2155A9" w:rsidRPr="002155A9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</w:p>
    <w:p w:rsidR="002155A9" w:rsidRPr="002155A9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связано с исполнением служебных (должностных) обязанностей, его сдачи, </w:t>
      </w:r>
    </w:p>
    <w:p w:rsidR="002155A9" w:rsidRPr="002155A9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и реализации (выкупа)</w:t>
      </w:r>
    </w:p>
    <w:p w:rsidR="002155A9" w:rsidRPr="002155A9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2155A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 Настоящий Порядок </w:t>
      </w:r>
      <w:r w:rsidRPr="002155A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</w:t>
      </w:r>
      <w:r w:rsidRPr="002155A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определяет порядок сообщения лицами, замещающими муниципальные должности и должности муниципальной службы в Администрации муниципального образования «</w:t>
      </w:r>
      <w:proofErr w:type="spellStart"/>
      <w:r w:rsidR="0026639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Большедороховское</w:t>
      </w:r>
      <w:proofErr w:type="spellEnd"/>
      <w:r w:rsidRPr="002155A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сельское поселение» (далее – должностные лица, Администрация сельского поселения),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2155A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целей настоящего Типового положения используются следующие понятия: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Должностные лица обязаны в соответствии с настоящим Порядком уведомлять Администрацию сельского поселения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8"/>
      <w:bookmarkEnd w:id="1"/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Уведомление о получении подарка (далее – уведомление), составленное по форме согласно </w:t>
      </w:r>
      <w:hyperlink w:anchor="Par39" w:history="1">
        <w:r w:rsidRPr="002155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Порядку, представляется заместителю главы сельского поселения по управлению делами не позднее трех рабочих дней со дня получения подарка. 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9"/>
      <w:bookmarkEnd w:id="2"/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должностного лица, получившего подарок, из служебной командировки.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подачи уведомления в сроки, указанные в </w:t>
      </w:r>
      <w:hyperlink w:anchor="Par18" w:history="1">
        <w:r w:rsidRPr="002155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абзацах первом</w:t>
        </w:r>
      </w:hyperlink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третьем настоящего пункта, по причине, не зависящей от должностного лица, оно представляется не позднее следующего дня после ее устранения.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Уведомление составляется в двух экземплярах, один из которых возвращается должностному лицу, представившему уведомление, с отметкой о регистрации, другой экземпляр направляется в Комиссию по списанию материальных ценностей Администрации </w:t>
      </w:r>
      <w:r w:rsidR="00266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Комиссия).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2"/>
      <w:bookmarkEnd w:id="3"/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Подарок, стоимость которого подтверждается документами и превышает три тысячи рублей либо стоимость которого получившему его должностному лицу неизвестна, сдается ведущему специалисту по экономике и финансам,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Подарок, полученный лицом, замещающим муниципальную должность, независимо от его стоимости, подлежит передаче на хранение в соответствии с пунктом 7 настоящего Порядка.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должностное лицо, получившее подарок.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  <w:r w:rsidRPr="002155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Подарок возвращается сдавшему его лицу по акту приема-передачи в случае, если его стоимость не превышает трех тысяч рублей.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Бухгалтерия Администрации сельского поселения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образования.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7"/>
      <w:bookmarkEnd w:id="4"/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Должностное лицо, сдавшее подарок, может его выкупить, направив на имя Главы </w:t>
      </w:r>
      <w:r w:rsidR="00266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заявление о выкупе подарка не позднее двух месяцев со дня сдачи подарка.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8"/>
      <w:bookmarkEnd w:id="5"/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Бухгалтерия Администрации сельского поселения в течение трех месяцев со дня поступления заявления, указанного в </w:t>
      </w:r>
      <w:hyperlink w:anchor="Par27" w:history="1">
        <w:r w:rsidRPr="002155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13</w:t>
        </w:r>
      </w:hyperlink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Подарок, в отношении которого не поступило заявление, указанное в </w:t>
      </w:r>
      <w:hyperlink w:anchor="Par27" w:history="1">
        <w:r w:rsidRPr="002155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13</w:t>
        </w:r>
      </w:hyperlink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с учетом заключения Комиссии о целесообразности использования подарка может использоваться для обеспечения деятельности Администрации сельского поселения.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30"/>
      <w:bookmarkEnd w:id="6"/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случае нецелесообразности использования подарка Глава </w:t>
      </w:r>
      <w:r w:rsidR="00266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принимает решение о реализации подарка и проведении оценки его </w:t>
      </w: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стоимости для реализации (выкупа), осуществляемой Администрацией сельского поселения посредством проведения торгов в порядке, предусмотренном законодательством Российской Федерации.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Оценка стоимости подарка для реализации (выкупа), предусмотренная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случае если подарок не выкуплен или не реализован, Главой </w:t>
      </w:r>
      <w:r w:rsidR="00266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Средства, вырученные от выкупа (реализации) подарка, зачисляются в доход местного бюджета в порядке, установленном бюджетным законодательством Российской Федерации.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ar39"/>
      <w:bookmarkEnd w:id="7"/>
      <w:r w:rsidRPr="002155A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2155A9">
        <w:rPr>
          <w:rFonts w:ascii="Times New Roman" w:eastAsia="Times New Roman" w:hAnsi="Times New Roman" w:cs="Times New Roman"/>
          <w:lang w:eastAsia="ru-RU"/>
        </w:rPr>
        <w:t xml:space="preserve">к Порядок </w:t>
      </w:r>
      <w:r w:rsidRPr="002155A9">
        <w:rPr>
          <w:rFonts w:ascii="Times New Roman" w:eastAsia="Times New Roman" w:hAnsi="Times New Roman" w:cs="Times New Roman"/>
          <w:bCs/>
          <w:lang w:eastAsia="ru-RU"/>
        </w:rPr>
        <w:t xml:space="preserve"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 Администрацию </w:t>
      </w:r>
      <w:r w:rsidR="00266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от________________________________________________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_________________________________________________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FF3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</w:t>
      </w:r>
      <w:r w:rsidR="00FF32A4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 (при наличии),</w:t>
      </w:r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занимаемая должность)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получении подарка от «___</w:t>
      </w:r>
      <w:r w:rsidR="00266399" w:rsidRPr="00215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 _</w:t>
      </w:r>
      <w:r w:rsidRPr="00215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____________20___г.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___________________________________________________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(дата получения)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(наименование протокольного мероприятия, служебной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командировки, другого официального мероприятия, место   и дата проведения)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2155A9" w:rsidRPr="002155A9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01" w:history="1">
              <w:r w:rsidRPr="002155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2155A9" w:rsidRPr="002155A9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A9" w:rsidRPr="002155A9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A9" w:rsidRPr="002155A9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2155A9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 на _____ листах.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5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</w:t>
      </w:r>
      <w:r w:rsidR="00266399"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_ _</w:t>
      </w: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proofErr w:type="gramStart"/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_  «</w:t>
      </w:r>
      <w:proofErr w:type="gramEnd"/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 20__ г.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5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(расшифровка подписи)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</w:t>
      </w:r>
      <w:proofErr w:type="gramStart"/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«__» ____ 20__ г.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5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(расшифровка подписи)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 «__» _________ 20__ г.</w:t>
      </w:r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ar101"/>
      <w:bookmarkEnd w:id="8"/>
    </w:p>
    <w:p w:rsidR="002155A9" w:rsidRPr="002155A9" w:rsidRDefault="002155A9" w:rsidP="0021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A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Заполняется при наличии документов, подтверждающих стоимость подарка.</w:t>
      </w:r>
    </w:p>
    <w:p w:rsidR="000A3205" w:rsidRDefault="000A3205"/>
    <w:sectPr w:rsidR="000A3205" w:rsidSect="002155A9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06" w:rsidRDefault="005C2006" w:rsidP="002155A9">
      <w:pPr>
        <w:spacing w:after="0" w:line="240" w:lineRule="auto"/>
      </w:pPr>
      <w:r>
        <w:separator/>
      </w:r>
    </w:p>
  </w:endnote>
  <w:endnote w:type="continuationSeparator" w:id="0">
    <w:p w:rsidR="005C2006" w:rsidRDefault="005C2006" w:rsidP="0021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06" w:rsidRDefault="005C2006" w:rsidP="002155A9">
      <w:pPr>
        <w:spacing w:after="0" w:line="240" w:lineRule="auto"/>
      </w:pPr>
      <w:r>
        <w:separator/>
      </w:r>
    </w:p>
  </w:footnote>
  <w:footnote w:type="continuationSeparator" w:id="0">
    <w:p w:rsidR="005C2006" w:rsidRDefault="005C2006" w:rsidP="0021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401005"/>
      <w:docPartObj>
        <w:docPartGallery w:val="Page Numbers (Top of Page)"/>
        <w:docPartUnique/>
      </w:docPartObj>
    </w:sdtPr>
    <w:sdtEndPr/>
    <w:sdtContent>
      <w:p w:rsidR="002155A9" w:rsidRDefault="002155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DB5">
          <w:rPr>
            <w:noProof/>
          </w:rPr>
          <w:t>4</w:t>
        </w:r>
        <w:r>
          <w:fldChar w:fldCharType="end"/>
        </w:r>
      </w:p>
    </w:sdtContent>
  </w:sdt>
  <w:p w:rsidR="002155A9" w:rsidRDefault="002155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15"/>
    <w:rsid w:val="000A3205"/>
    <w:rsid w:val="001760B5"/>
    <w:rsid w:val="00185DB5"/>
    <w:rsid w:val="002155A9"/>
    <w:rsid w:val="00266399"/>
    <w:rsid w:val="004B3415"/>
    <w:rsid w:val="004F4EB9"/>
    <w:rsid w:val="005C2006"/>
    <w:rsid w:val="00B31D3A"/>
    <w:rsid w:val="00B4520F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B683-6BE6-471B-890C-B2A4449D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5A9"/>
  </w:style>
  <w:style w:type="paragraph" w:styleId="a5">
    <w:name w:val="footer"/>
    <w:basedOn w:val="a"/>
    <w:link w:val="a6"/>
    <w:uiPriority w:val="99"/>
    <w:unhideWhenUsed/>
    <w:rsid w:val="0021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5A9"/>
  </w:style>
  <w:style w:type="paragraph" w:styleId="a7">
    <w:name w:val="Balloon Text"/>
    <w:basedOn w:val="a"/>
    <w:link w:val="a8"/>
    <w:uiPriority w:val="99"/>
    <w:semiHidden/>
    <w:unhideWhenUsed/>
    <w:rsid w:val="0021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5A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66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2017-10-25T03:43:00Z</cp:lastPrinted>
  <dcterms:created xsi:type="dcterms:W3CDTF">2017-10-25T03:49:00Z</dcterms:created>
  <dcterms:modified xsi:type="dcterms:W3CDTF">2017-10-25T03:49:00Z</dcterms:modified>
</cp:coreProperties>
</file>