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344C24" w:rsidP="00D80A20">
      <w:pPr>
        <w:jc w:val="both"/>
      </w:pPr>
      <w:r>
        <w:t>13.01.2017</w:t>
      </w:r>
      <w:r w:rsidR="00D80A20" w:rsidRPr="00EF3FD7">
        <w:t xml:space="preserve">                                                                                                         </w:t>
      </w:r>
      <w:r>
        <w:t xml:space="preserve">              №  9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>
        <w:t>атьями</w:t>
      </w:r>
      <w:r w:rsidR="00D80A20">
        <w:t xml:space="preserve"> 33</w:t>
      </w:r>
      <w:r>
        <w:t>, 38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  <w:r w:rsidR="00980AB8">
        <w:t>,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D80A20" w:rsidRDefault="00D80A20" w:rsidP="00344C24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 в части приведения градостроительных регламентов, установленных статьями 44, 45, 46, 47, 48, 49, 50, 51, 52, 53, 54, 55 Правил </w:t>
      </w:r>
      <w:r w:rsidR="00795E21">
        <w:t>в соответствии со статьёй 38 Градостроительного кодекса Российской Федерации.</w:t>
      </w:r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Большедороховского сельского поселения С.В. Торгунаковой обеспечить подготовку проекта изменений Правил в соответствии с действующим законодательством Российской Федерации в срок до 31.01.2017г.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с даты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Контроль за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667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091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2017-01-13T06:01:00Z</cp:lastPrinted>
  <dcterms:created xsi:type="dcterms:W3CDTF">2015-10-07T06:10:00Z</dcterms:created>
  <dcterms:modified xsi:type="dcterms:W3CDTF">2017-01-13T08:41:00Z</dcterms:modified>
</cp:coreProperties>
</file>