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34" w:rsidRPr="005111F3" w:rsidRDefault="00173334" w:rsidP="00173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111F3">
        <w:rPr>
          <w:rFonts w:ascii="Times New Roman" w:eastAsia="Times New Roman" w:hAnsi="Times New Roman" w:cs="Times New Roman"/>
          <w:sz w:val="24"/>
          <w:szCs w:val="24"/>
        </w:rPr>
        <w:t xml:space="preserve">Томская область </w:t>
      </w:r>
      <w:proofErr w:type="spellStart"/>
      <w:r w:rsidRPr="005111F3">
        <w:rPr>
          <w:rFonts w:ascii="Times New Roman" w:eastAsia="Times New Roman" w:hAnsi="Times New Roman" w:cs="Times New Roman"/>
          <w:sz w:val="24"/>
          <w:szCs w:val="24"/>
        </w:rPr>
        <w:t>Асиновский</w:t>
      </w:r>
      <w:proofErr w:type="spellEnd"/>
      <w:r w:rsidRPr="005111F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173334" w:rsidRPr="005111F3" w:rsidRDefault="00173334" w:rsidP="00173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1F3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 </w:t>
      </w:r>
    </w:p>
    <w:p w:rsidR="00173334" w:rsidRPr="005111F3" w:rsidRDefault="00173334" w:rsidP="00173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БОЛЬШЕДОРОХОВСКОГО</w:t>
      </w:r>
      <w:r w:rsidRPr="005111F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73334" w:rsidRPr="005111F3" w:rsidRDefault="00173334" w:rsidP="00173334">
      <w:pPr>
        <w:widowControl w:val="0"/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73334" w:rsidRPr="005111F3" w:rsidRDefault="00173334" w:rsidP="00173334">
      <w:pPr>
        <w:widowControl w:val="0"/>
        <w:autoSpaceDE w:val="0"/>
        <w:autoSpaceDN w:val="0"/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24.04.2019</w:t>
      </w:r>
      <w:r w:rsidRPr="00511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03311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511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173334" w:rsidRPr="005111F3" w:rsidRDefault="00173334" w:rsidP="00173334">
      <w:pPr>
        <w:widowControl w:val="0"/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</w:p>
    <w:p w:rsidR="00173334" w:rsidRDefault="00173334" w:rsidP="001733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 Администрации Большедороховского сельского поселения № 206 от 23.12.2015 «Об утверждении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Порядка</w:t>
      </w:r>
      <w:r w:rsidRPr="00511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формирования, утверждения и ведения планов-графиков закупок товаров, работ, услуг для обеспечения муниципальных нужд муниципального образования «Большедороховское сельское поселение»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73334" w:rsidRDefault="00173334" w:rsidP="001733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334" w:rsidRDefault="00173334" w:rsidP="001733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334" w:rsidRDefault="00173334" w:rsidP="001733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муниципального правового акта в соответствие с действующим законодательством</w:t>
      </w:r>
    </w:p>
    <w:p w:rsidR="00173334" w:rsidRDefault="00173334" w:rsidP="001733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334" w:rsidRDefault="00173334" w:rsidP="001733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173334" w:rsidRPr="00F71199" w:rsidRDefault="00173334" w:rsidP="0017333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8546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Большедороховского сельского </w:t>
      </w:r>
      <w:r w:rsidRPr="0085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№ 206 от 23.12.2015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«Большедороховское сельское поселение» </w:t>
      </w:r>
      <w:r w:rsidRPr="00F711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173334" w:rsidRPr="00F71199" w:rsidRDefault="00173334" w:rsidP="0017333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Порядка дополнить подпунктом б 1):</w:t>
      </w:r>
    </w:p>
    <w:p w:rsidR="00173334" w:rsidRDefault="00173334" w:rsidP="001733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 1) </w:t>
      </w:r>
      <w:r>
        <w:rPr>
          <w:color w:val="464C55"/>
          <w:shd w:val="clear" w:color="auto" w:fill="FFFFFF"/>
        </w:rPr>
        <w:t> </w:t>
      </w:r>
      <w:r w:rsidRPr="00F711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государственные (муниципальные) унитарные предприятия, имущество которых принадлежит на праве собственности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Администрации Большедороховского сельского поселения</w:t>
      </w:r>
      <w:r w:rsidRPr="00F711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за исключением закупок, осуществляемых в соответствии с </w:t>
      </w:r>
      <w:hyperlink r:id="rId5" w:anchor="block_15210" w:history="1">
        <w:r w:rsidRPr="00F7119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частями 2.1</w:t>
        </w:r>
      </w:hyperlink>
      <w:r w:rsidRPr="00F711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 </w:t>
      </w:r>
      <w:hyperlink r:id="rId6" w:anchor="block_156" w:history="1">
        <w:r w:rsidRPr="00F7119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6 статьи 15</w:t>
        </w:r>
      </w:hyperlink>
      <w:r w:rsidRPr="00F711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Федерального закона, со дня утверждения плана (программы) финансово-хозяйственной деятельности унитарного предприятия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;»;</w:t>
      </w:r>
    </w:p>
    <w:p w:rsidR="00173334" w:rsidRPr="008C65B9" w:rsidRDefault="00173334" w:rsidP="00173334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1.2.</w:t>
      </w:r>
      <w:r w:rsidRPr="008C65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пункт</w:t>
      </w:r>
      <w:r w:rsidRPr="008C65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 дополнить подпунктом б 1):</w:t>
      </w:r>
    </w:p>
    <w:p w:rsidR="00173334" w:rsidRDefault="00173334" w:rsidP="0017333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C65B9">
        <w:rPr>
          <w:color w:val="000000" w:themeColor="text1"/>
          <w:shd w:val="clear" w:color="auto" w:fill="FFFFFF"/>
        </w:rPr>
        <w:t xml:space="preserve">«б 1) </w:t>
      </w:r>
      <w:r w:rsidRPr="008C65B9">
        <w:rPr>
          <w:color w:val="000000" w:themeColor="text1"/>
        </w:rPr>
        <w:t>заказчики, указанные в </w:t>
      </w:r>
      <w:r>
        <w:rPr>
          <w:color w:val="000000" w:themeColor="text1"/>
        </w:rPr>
        <w:t>подпункте "б.1" пункта 2</w:t>
      </w:r>
      <w:r w:rsidRPr="008C65B9">
        <w:rPr>
          <w:color w:val="000000" w:themeColor="text1"/>
        </w:rPr>
        <w:t> настоящ</w:t>
      </w:r>
      <w:r>
        <w:rPr>
          <w:color w:val="000000" w:themeColor="text1"/>
        </w:rPr>
        <w:t>его Порядка</w:t>
      </w:r>
      <w:r w:rsidRPr="008C65B9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</w:p>
    <w:p w:rsidR="00173334" w:rsidRPr="008C65B9" w:rsidRDefault="00173334" w:rsidP="0017333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8C65B9">
        <w:rPr>
          <w:color w:val="000000" w:themeColor="text1"/>
        </w:rPr>
        <w:t>формируют планы-графики закупок при планировании в соответствии с </w:t>
      </w:r>
      <w:hyperlink r:id="rId7" w:anchor="block_72" w:history="1">
        <w:r w:rsidRPr="008C65B9">
          <w:rPr>
            <w:rStyle w:val="a4"/>
            <w:color w:val="000000" w:themeColor="text1"/>
            <w:u w:val="none"/>
          </w:rPr>
          <w:t>законодательством</w:t>
        </w:r>
      </w:hyperlink>
      <w:r w:rsidRPr="008C65B9">
        <w:rPr>
          <w:color w:val="000000" w:themeColor="text1"/>
        </w:rPr>
        <w:t> Российской Федерации их финансово-хозяйственной деятельности;</w:t>
      </w:r>
    </w:p>
    <w:p w:rsidR="00173334" w:rsidRDefault="00173334" w:rsidP="0017333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-  </w:t>
      </w:r>
      <w:r w:rsidRPr="008C65B9">
        <w:rPr>
          <w:color w:val="000000" w:themeColor="text1"/>
        </w:rPr>
        <w:t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 </w:t>
      </w:r>
      <w:hyperlink r:id="rId8" w:anchor="block_1003" w:history="1">
        <w:r w:rsidRPr="008C65B9">
          <w:rPr>
            <w:rStyle w:val="a4"/>
            <w:color w:val="000000" w:themeColor="text1"/>
            <w:u w:val="none"/>
          </w:rPr>
          <w:t>пунктом 3</w:t>
        </w:r>
      </w:hyperlink>
      <w:r w:rsidRPr="008C65B9">
        <w:rPr>
          <w:color w:val="000000" w:themeColor="text1"/>
        </w:rPr>
        <w:t> настоящих требований;</w:t>
      </w:r>
      <w:r>
        <w:rPr>
          <w:color w:val="000000" w:themeColor="text1"/>
        </w:rPr>
        <w:t>»;</w:t>
      </w:r>
    </w:p>
    <w:p w:rsidR="00173334" w:rsidRDefault="00173334" w:rsidP="001733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1.3. Пункт 4 изложить в следующей редакции:</w:t>
      </w:r>
    </w:p>
    <w:p w:rsidR="00173334" w:rsidRPr="007408C9" w:rsidRDefault="00173334" w:rsidP="001733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08C9">
        <w:rPr>
          <w:color w:val="000000" w:themeColor="text1"/>
        </w:rPr>
        <w:t>«</w:t>
      </w:r>
      <w:r w:rsidRPr="007408C9">
        <w:rPr>
          <w:rFonts w:eastAsiaTheme="minorHAnsi"/>
          <w:color w:val="000000" w:themeColor="text1"/>
          <w:shd w:val="clear" w:color="auto" w:fill="FFFFFF"/>
          <w:lang w:eastAsia="en-US"/>
        </w:rPr>
        <w:t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 </w:t>
      </w:r>
      <w:hyperlink r:id="rId9" w:anchor="block_242" w:history="1">
        <w:r w:rsidRPr="007408C9">
          <w:rPr>
            <w:rFonts w:eastAsiaTheme="minorHAnsi"/>
            <w:color w:val="000000" w:themeColor="text1"/>
            <w:shd w:val="clear" w:color="auto" w:fill="FFFFFF"/>
            <w:lang w:eastAsia="en-US"/>
          </w:rPr>
          <w:t>частью 2 статьи 24</w:t>
        </w:r>
      </w:hyperlink>
      <w:r w:rsidRPr="007408C9">
        <w:rPr>
          <w:rFonts w:eastAsiaTheme="minorHAnsi"/>
          <w:color w:val="000000" w:themeColor="text1"/>
          <w:shd w:val="clear" w:color="auto" w:fill="FFFFFF"/>
          <w:lang w:eastAsia="en-US"/>
        </w:rPr>
        <w:t> 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 </w:t>
      </w:r>
      <w:hyperlink r:id="rId10" w:anchor="block_111" w:history="1">
        <w:r w:rsidRPr="007408C9">
          <w:rPr>
            <w:rFonts w:eastAsiaTheme="minorHAnsi"/>
            <w:color w:val="000000" w:themeColor="text1"/>
            <w:shd w:val="clear" w:color="auto" w:fill="FFFFFF"/>
            <w:lang w:eastAsia="en-US"/>
          </w:rPr>
          <w:t>статьей 111</w:t>
        </w:r>
      </w:hyperlink>
      <w:r>
        <w:rPr>
          <w:rFonts w:eastAsiaTheme="minorHAnsi"/>
          <w:color w:val="000000" w:themeColor="text1"/>
          <w:lang w:eastAsia="en-US"/>
        </w:rPr>
        <w:t xml:space="preserve"> </w:t>
      </w:r>
      <w:r w:rsidRPr="007408C9">
        <w:rPr>
          <w:rFonts w:eastAsiaTheme="minorHAnsi"/>
          <w:color w:val="000000" w:themeColor="text1"/>
          <w:shd w:val="clear" w:color="auto" w:fill="FFFFFF"/>
          <w:lang w:eastAsia="en-US"/>
        </w:rPr>
        <w:t>Федерального закона.»</w:t>
      </w:r>
      <w:r>
        <w:rPr>
          <w:rFonts w:eastAsiaTheme="minorHAnsi"/>
          <w:color w:val="000000" w:themeColor="text1"/>
          <w:shd w:val="clear" w:color="auto" w:fill="FFFFFF"/>
          <w:lang w:eastAsia="en-US"/>
        </w:rPr>
        <w:t>;</w:t>
      </w:r>
    </w:p>
    <w:p w:rsidR="00173334" w:rsidRDefault="00173334" w:rsidP="001733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1.4. Пункт 6 Порядка изложить в следующей редакции:</w:t>
      </w:r>
    </w:p>
    <w:p w:rsidR="00173334" w:rsidRDefault="00173334" w:rsidP="001733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«6. </w:t>
      </w:r>
      <w:r w:rsidRPr="008C65B9">
        <w:rPr>
          <w:color w:val="000000" w:themeColor="text1"/>
          <w:shd w:val="clear" w:color="auto" w:fill="FFFFFF"/>
        </w:rPr>
        <w:t xml:space="preserve">В план-график закупок включается перечень товаров, работ, услуг, закупка которых осуществляется путем применения способов определения поставщика </w:t>
      </w:r>
      <w:r w:rsidRPr="008C65B9">
        <w:rPr>
          <w:color w:val="000000" w:themeColor="text1"/>
          <w:shd w:val="clear" w:color="auto" w:fill="FFFFFF"/>
        </w:rPr>
        <w:lastRenderedPageBreak/>
        <w:t>(подрядчика, исполнителя), установленных </w:t>
      </w:r>
      <w:hyperlink r:id="rId11" w:anchor="block_242" w:history="1">
        <w:r w:rsidRPr="008C65B9">
          <w:rPr>
            <w:rStyle w:val="a4"/>
            <w:color w:val="000000" w:themeColor="text1"/>
            <w:u w:val="none"/>
            <w:shd w:val="clear" w:color="auto" w:fill="FFFFFF"/>
          </w:rPr>
          <w:t>частью 2 статьи 24</w:t>
        </w:r>
      </w:hyperlink>
      <w:r w:rsidRPr="008C65B9">
        <w:rPr>
          <w:color w:val="000000" w:themeColor="text1"/>
          <w:shd w:val="clear" w:color="auto" w:fill="FFFFFF"/>
        </w:rPr>
        <w:t> 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 </w:t>
      </w:r>
      <w:hyperlink r:id="rId12" w:anchor="block_111" w:history="1">
        <w:r w:rsidRPr="008C65B9">
          <w:rPr>
            <w:rStyle w:val="a4"/>
            <w:color w:val="000000" w:themeColor="text1"/>
            <w:u w:val="none"/>
            <w:shd w:val="clear" w:color="auto" w:fill="FFFFFF"/>
          </w:rPr>
          <w:t>статьей 111</w:t>
        </w:r>
      </w:hyperlink>
      <w:r w:rsidRPr="008C65B9">
        <w:rPr>
          <w:color w:val="000000" w:themeColor="text1"/>
          <w:shd w:val="clear" w:color="auto" w:fill="FFFFFF"/>
        </w:rPr>
        <w:t>Федерального закона.</w:t>
      </w:r>
      <w:r>
        <w:rPr>
          <w:color w:val="000000" w:themeColor="text1"/>
          <w:shd w:val="clear" w:color="auto" w:fill="FFFFFF"/>
        </w:rPr>
        <w:t>»;</w:t>
      </w:r>
    </w:p>
    <w:p w:rsidR="00173334" w:rsidRDefault="00173334" w:rsidP="001733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1.5. Пункт 10 изложить в следующей редакции:</w:t>
      </w:r>
    </w:p>
    <w:p w:rsidR="00173334" w:rsidRPr="004E604B" w:rsidRDefault="00173334" w:rsidP="001733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E604B">
        <w:rPr>
          <w:color w:val="000000" w:themeColor="text1"/>
        </w:rPr>
        <w:t>«</w:t>
      </w:r>
      <w:r w:rsidRPr="004E604B">
        <w:rPr>
          <w:rFonts w:eastAsiaTheme="minorHAnsi"/>
          <w:color w:val="000000" w:themeColor="text1"/>
          <w:shd w:val="clear" w:color="auto" w:fill="FFFFFF"/>
          <w:lang w:eastAsia="en-US"/>
        </w:rPr>
        <w:t>Внесение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 </w:t>
      </w:r>
      <w:r>
        <w:rPr>
          <w:rFonts w:eastAsiaTheme="minorHAnsi"/>
          <w:color w:val="000000" w:themeColor="text1"/>
          <w:lang w:eastAsia="en-US"/>
        </w:rPr>
        <w:t>пунктах 12-12(2)</w:t>
      </w:r>
      <w:r w:rsidRPr="004E604B">
        <w:rPr>
          <w:rFonts w:eastAsiaTheme="minorHAnsi"/>
          <w:color w:val="000000" w:themeColor="text1"/>
          <w:shd w:val="clear" w:color="auto" w:fill="FFFFFF"/>
          <w:lang w:eastAsia="en-US"/>
        </w:rPr>
        <w:t> </w:t>
      </w:r>
      <w:r>
        <w:rPr>
          <w:rFonts w:eastAsiaTheme="minorHAnsi"/>
          <w:color w:val="000000" w:themeColor="text1"/>
          <w:shd w:val="clear" w:color="auto" w:fill="FFFFFF"/>
          <w:lang w:eastAsia="en-US"/>
        </w:rPr>
        <w:t>Требований</w:t>
      </w:r>
      <w:r w:rsidRPr="004E604B">
        <w:rPr>
          <w:rFonts w:eastAsiaTheme="minorHAnsi"/>
          <w:color w:val="000000" w:themeColor="text1"/>
          <w:shd w:val="clear" w:color="auto" w:fill="FFFFFF"/>
          <w:lang w:eastAsia="en-US"/>
        </w:rPr>
        <w:t>, но не ранее размещения внесенных изменений в единой информационной системе в сфере закупок в соответствии с </w:t>
      </w:r>
      <w:hyperlink r:id="rId13" w:anchor="block_2115" w:history="1">
        <w:r w:rsidRPr="004E604B">
          <w:rPr>
            <w:rFonts w:eastAsiaTheme="minorHAnsi"/>
            <w:color w:val="000000" w:themeColor="text1"/>
            <w:shd w:val="clear" w:color="auto" w:fill="FFFFFF"/>
            <w:lang w:eastAsia="en-US"/>
          </w:rPr>
          <w:t>частью 15 статьи 21</w:t>
        </w:r>
      </w:hyperlink>
      <w:r w:rsidRPr="004E604B">
        <w:rPr>
          <w:rFonts w:eastAsiaTheme="minorHAnsi"/>
          <w:color w:val="000000" w:themeColor="text1"/>
          <w:shd w:val="clear" w:color="auto" w:fill="FFFFFF"/>
          <w:lang w:eastAsia="en-US"/>
        </w:rPr>
        <w:t> Федерального закона.»</w:t>
      </w:r>
      <w:r>
        <w:rPr>
          <w:rFonts w:eastAsiaTheme="minorHAnsi"/>
          <w:color w:val="000000" w:themeColor="text1"/>
          <w:shd w:val="clear" w:color="auto" w:fill="FFFFFF"/>
          <w:lang w:eastAsia="en-US"/>
        </w:rPr>
        <w:t>;</w:t>
      </w:r>
    </w:p>
    <w:p w:rsidR="00173334" w:rsidRDefault="00173334" w:rsidP="001733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1.6. В пункте 11 исключить слова «28 части», и слова «не позднее, чем за один календарный день до даты заключения контракта» изменить на «в день заключения контракта.».</w:t>
      </w:r>
    </w:p>
    <w:p w:rsidR="00173334" w:rsidRDefault="00173334" w:rsidP="001733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Pr="00CD4A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подлежит официальному опубликованию в «Информационном бюллетене» и размещению на официальном сайте </w:t>
      </w: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CD4A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 в </w:t>
      </w:r>
      <w:hyperlink r:id="rId14" w:history="1">
        <w:r w:rsidRPr="00A531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A5317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Pr="00A531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selp.asino.ru</w:t>
        </w:r>
      </w:hyperlink>
      <w:r w:rsidRPr="00A531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334" w:rsidRDefault="00173334" w:rsidP="00173334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328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3. Настоящее постановление вступает в силу со дня его официального опубликования.</w:t>
      </w:r>
    </w:p>
    <w:p w:rsidR="00173334" w:rsidRDefault="00173334" w:rsidP="00173334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3334" w:rsidRDefault="00173334" w:rsidP="00173334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3334" w:rsidRDefault="00173334" w:rsidP="00173334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3334" w:rsidRDefault="00173334" w:rsidP="00173334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3334" w:rsidRDefault="00173334" w:rsidP="00173334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3334" w:rsidRDefault="00173334" w:rsidP="00173334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3334" w:rsidRPr="00F7328C" w:rsidRDefault="00173334" w:rsidP="00173334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Глава Большедороховского сельского поселения                                         В.П. Овсянников</w:t>
      </w:r>
    </w:p>
    <w:p w:rsidR="00173334" w:rsidRPr="008C65B9" w:rsidRDefault="00173334" w:rsidP="001733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73334" w:rsidRPr="00F71199" w:rsidRDefault="00173334" w:rsidP="001733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334" w:rsidRDefault="00173334" w:rsidP="00173334"/>
    <w:p w:rsidR="003B1F94" w:rsidRDefault="003B1F94"/>
    <w:sectPr w:rsidR="003B1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645C5"/>
    <w:multiLevelType w:val="multilevel"/>
    <w:tmpl w:val="08366C4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2D"/>
    <w:rsid w:val="00173334"/>
    <w:rsid w:val="001D10CF"/>
    <w:rsid w:val="001E7B0A"/>
    <w:rsid w:val="003B1F94"/>
    <w:rsid w:val="0064762D"/>
    <w:rsid w:val="00C8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FFCC2-82A2-4737-8D49-F1F0D920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3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73334"/>
    <w:rPr>
      <w:color w:val="0000FF"/>
      <w:u w:val="single"/>
    </w:rPr>
  </w:style>
  <w:style w:type="paragraph" w:customStyle="1" w:styleId="s1">
    <w:name w:val="s_1"/>
    <w:basedOn w:val="a"/>
    <w:rsid w:val="0017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1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067350/aae2b13a9485db3a56c86827a4161db3/" TargetMode="External"/><Relationship Id="rId13" Type="http://schemas.openxmlformats.org/officeDocument/2006/relationships/hyperlink" Target="https://base.garant.ru/70353464/b5dae26bebf2908c0e8dd3b8a66868f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12604/ca02e6ed6dbc88322fa399901f87b351/" TargetMode="External"/><Relationship Id="rId12" Type="http://schemas.openxmlformats.org/officeDocument/2006/relationships/hyperlink" Target="https://base.garant.ru/70353464/ee9753586947f35135b65aed7a30547c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353464/36bfb7176e3e8bfebe718035887e4efc/" TargetMode="External"/><Relationship Id="rId11" Type="http://schemas.openxmlformats.org/officeDocument/2006/relationships/hyperlink" Target="https://base.garant.ru/70353464/daf75cc17d0d1b8b796480bc59f740b8/" TargetMode="External"/><Relationship Id="rId5" Type="http://schemas.openxmlformats.org/officeDocument/2006/relationships/hyperlink" Target="https://base.garant.ru/70353464/36bfb7176e3e8bfebe718035887e4efc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ase.garant.ru/70353464/ee9753586947f35135b65aed7a30547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353464/daf75cc17d0d1b8b796480bc59f740b8/" TargetMode="External"/><Relationship Id="rId1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2019-04-26T05:56:00Z</cp:lastPrinted>
  <dcterms:created xsi:type="dcterms:W3CDTF">2019-04-26T05:52:00Z</dcterms:created>
  <dcterms:modified xsi:type="dcterms:W3CDTF">2019-04-29T04:18:00Z</dcterms:modified>
</cp:coreProperties>
</file>