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22817" w:rsidRPr="00722817" w:rsidRDefault="00EC51D9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722817"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9F5AD7" w:rsidRPr="009F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0F7B22" w:rsidRDefault="00E305EF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28.07.2020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722817" w:rsidRPr="00722817" w:rsidRDefault="00722817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9A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доходах, </w:t>
      </w:r>
    </w:p>
    <w:p w:rsidR="00EF2F9A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гражданами, претендующими на замещение должностей муниципальной службы, </w:t>
      </w:r>
    </w:p>
    <w:p w:rsidR="00722817" w:rsidRPr="0054630C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7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5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6 Указа Президента Российской Федерации от 21 сентября 2009 года № 1065 </w:t>
      </w:r>
      <w:r w:rsidR="00926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5C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24E" w:rsidRPr="00722817" w:rsidRDefault="005C224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228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D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</w:t>
      </w:r>
      <w:r w:rsidR="005C224E" w:rsidRP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гражданами, претендующими на замещение должностей муниципальной службы, муниципальными служащими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E3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AD7" w:rsidRPr="00F602FF" w:rsidRDefault="00722817" w:rsidP="009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="009F5AD7" w:rsidRPr="00F602FF">
        <w:rPr>
          <w:rFonts w:ascii="Times New Roman" w:hAnsi="Times New Roman" w:cs="Times New Roman"/>
          <w:sz w:val="24"/>
          <w:szCs w:val="24"/>
        </w:rPr>
        <w:t xml:space="preserve">информационных сборниках </w:t>
      </w:r>
      <w:r w:rsidR="00EC51D9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9F5AD7" w:rsidRPr="00F602FF">
        <w:rPr>
          <w:rFonts w:ascii="Times New Roman" w:hAnsi="Times New Roman" w:cs="Times New Roman"/>
          <w:sz w:val="24"/>
          <w:szCs w:val="24"/>
        </w:rPr>
        <w:t xml:space="preserve"> сельского поселения   и размещению на официальном сайте </w:t>
      </w:r>
      <w:r w:rsidR="00EC51D9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9F5AD7" w:rsidRPr="00F602F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hyperlink r:id="rId7" w:history="1">
        <w:r w:rsidR="00EC51D9" w:rsidRPr="00011574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="00EC51D9" w:rsidRPr="0001157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bds</w:t>
        </w:r>
        <w:r w:rsidR="00EC51D9" w:rsidRPr="00011574">
          <w:rPr>
            <w:rStyle w:val="a7"/>
            <w:rFonts w:ascii="Times New Roman" w:hAnsi="Times New Roman" w:cs="Times New Roman"/>
            <w:sz w:val="24"/>
            <w:szCs w:val="24"/>
          </w:rPr>
          <w:t>elp.asino.ru</w:t>
        </w:r>
      </w:hyperlink>
      <w:r w:rsidR="009F5AD7" w:rsidRPr="00F60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5AD7" w:rsidRPr="00722817" w:rsidRDefault="009F5AD7" w:rsidP="009F5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настоящего постановления возложить на 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 </w:t>
      </w:r>
      <w:r w:rsidR="00E30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администрации Большедороховского сельского поселения.</w:t>
      </w:r>
    </w:p>
    <w:p w:rsidR="009F5AD7" w:rsidRPr="00722817" w:rsidRDefault="009F5AD7" w:rsidP="009F5A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AD7" w:rsidRPr="00722817" w:rsidRDefault="009F5AD7" w:rsidP="009F5A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D9" w:rsidRDefault="009F5AD7" w:rsidP="009F5A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AD7" w:rsidRPr="00722817" w:rsidRDefault="009F5AD7" w:rsidP="009F5A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В.П. Овсянников</w:t>
      </w:r>
    </w:p>
    <w:p w:rsidR="009F5AD7" w:rsidRPr="00722817" w:rsidRDefault="009F5AD7" w:rsidP="009F5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AD7" w:rsidRPr="00722817" w:rsidRDefault="009F5AD7" w:rsidP="009F5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AD7" w:rsidRDefault="009F5AD7" w:rsidP="009F5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Default="00722817" w:rsidP="009F5A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24E" w:rsidRDefault="005C224E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24E" w:rsidRDefault="005C224E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E3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B21B0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A6AEB" w:rsidRDefault="00BA6AEB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B0" w:rsidRDefault="005B21B0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B21B0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B21B0" w:rsidRDefault="00EC51D9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722817" w:rsidRPr="00E305EF" w:rsidRDefault="00722817" w:rsidP="000F7B2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E3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28.07.2020 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305E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BA6AEB" w:rsidRDefault="00BA6AEB" w:rsidP="000F7B2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AEB" w:rsidRPr="00722817" w:rsidRDefault="00BA6AEB" w:rsidP="000F7B2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832DC" w:rsidRDefault="005B21B0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B832DC"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</w:t>
      </w:r>
    </w:p>
    <w:p w:rsidR="00722817" w:rsidRPr="00722817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2DC" w:rsidRDefault="00B832DC" w:rsidP="0088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A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</w:t>
      </w:r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проверки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</w:t>
      </w:r>
      <w:proofErr w:type="gramStart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proofErr w:type="gramEnd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соответствии с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2 марта 2007 года № 25-ФЗ «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сведений: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ьствах имущественного характера г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претендующи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муниципальной службы в 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включенных в соответствующий перечень должностей, на отчетную дату;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имуществе и обязательствах имущественного характера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Администрации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муниципальные служащие), включенные в соответствующий перечень должностей, </w:t>
      </w:r>
      <w:bookmarkStart w:id="1" w:name="Par9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членов их семей (супруги (супруга) и несовершеннолетних детей)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и за два года,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отчётному периоду.</w:t>
      </w:r>
    </w:p>
    <w:p w:rsidR="00FA48FC" w:rsidRPr="00B832DC" w:rsidRDefault="00B832D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проверки, предусмотренной </w:t>
      </w:r>
      <w:hyperlink w:anchor="Par93" w:history="1">
        <w:r w:rsidR="00FA48FC"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8F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(должностным лицом), ответственным за работу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Общественной палатой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Общественной палатой Томской области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FA48F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2606D3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сведений </w:t>
      </w:r>
      <w:r w:rsidR="002606D3" w:rsidRP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сведения о доходах), указанных в пункте 1 настоящего Положения, проводится 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кадровой работы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32DC" w:rsidRPr="00B832D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EC5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поселения)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A51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 доходах назначается в течение пяти рабочих дней со дня поступления в Администрацию поселения информации, указанной в пункте 2 настоящего Положения.</w:t>
      </w:r>
    </w:p>
    <w:p w:rsidR="00B832DC" w:rsidRPr="00B832DC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 дней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E71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15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осуществляется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E71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2DC" w:rsidRPr="00B832DC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инициирования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Губернатором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предложений о направлении им запроса: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 в соответствии с 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законодательством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446" w:rsidRDefault="00631A51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</w:t>
      </w:r>
      <w:r w:rsid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проверку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</w:t>
      </w:r>
      <w:r w:rsidR="00BA6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уведомление в письменной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муниципального служащего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 отношении его проверки - в течение двух рабочих дней со дня принятия решения о назначении проверки;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в случае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муниципального служащего 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информированием о цели проверки - в течение семи рабочих дней со дня получения указанного обращения, а при наличии уважительной причины - в срок, согласованный с обратившимся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гражданином, муниципальным служащим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E37446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631A5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должностн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беседу с гражданином или муниципальным служащим;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гражданином или муниципальным служащим сведения о доходах и дополнительные материалы;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гражданина или муниципального служащего пояснения по представленным им сведениям о доходах и материалам;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2"/>
      <w:bookmarkEnd w:id="3"/>
      <w:proofErr w:type="gramStart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государственные органы и организации) об имеющихся у них сведениях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гражданина или муниципального служащего;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осуществлять анализ сведений, представленных гражданином или муниципальным служащим в соответствии с законодательством Российской Федерации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Томской области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8"/>
      <w:bookmarkEnd w:id="4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запросах, предусмотренных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указываются:</w:t>
      </w:r>
    </w:p>
    <w:p w:rsidR="009F523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назначении проверки</w:t>
      </w:r>
      <w:r w:rsidR="009F523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направляется запрос;</w:t>
      </w:r>
    </w:p>
    <w:p w:rsidR="009F523B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правовой акт, на основании которого направляется запрос;</w:t>
      </w:r>
    </w:p>
    <w:p w:rsidR="00AE76C3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имя, отчество, дата и место рождения, место регистрации, жительства </w:t>
      </w:r>
      <w:proofErr w:type="gramStart"/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пребывания, должность и место работы (службы) гражданина или муниципального служащего, </w:t>
      </w:r>
      <w:r w:rsidR="00AE76C3"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 реквизиты документа, удостоверяющего личность, номер телефона лица, в отношении которого назначена проверка;</w:t>
      </w:r>
    </w:p>
    <w:p w:rsidR="00AE76C3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вид и реквизиты документа, удостоверяющего личность, номер телефона с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проверяются сведения об их доходах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запрашиваемых сведений;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инициалы и номер телефона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подготовившего запрос;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другие необходимые сведения.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предложениях Губернатору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 направлении запросов, предусмотренных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AE7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указываются сведения, послужившие основанием для проверки;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дается ссылка на соответствующие положения Федерального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12 августа 1995 года № 144-ФЗ «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оперативно-розыскной деятельности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государственные органы и организации.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Предложения Губернатору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 направлении запросов, предусмотренных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3F70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от должностного лица.</w:t>
      </w:r>
    </w:p>
    <w:p w:rsidR="003F7091" w:rsidRPr="00B832DC" w:rsidRDefault="00B832DC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F709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или муниципальный служащий вправе: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 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к должностному лицу с подлежащим удовлетворению ходатайством о проведении с ним беседы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bookmarkStart w:id="5" w:name="Par147"/>
      <w:bookmarkEnd w:id="5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Пояснения, указанные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hyperlink w:anchor="Par147" w:history="1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приобщаются к материалам проверки.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Par157"/>
      <w:bookmarkEnd w:id="6"/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олжностное лицо представляет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гражданина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гражданину в назначении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применении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соблюдению требований к служебному поведению и урегулированию конфликта интересов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(далее – Комиссия)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доклад и соответствующ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w:anchor="Par157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46A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одно из следующих решений: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назначить гражданина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гражданину в назначении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применить к муниципальному служащему меры юридической ответственности;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омиссию.</w:t>
      </w:r>
    </w:p>
    <w:p w:rsidR="00D1536D" w:rsidRDefault="00946A51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36D" w:rsidRPr="00D153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1536D"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после дня окончания проверки 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9F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 соблюдением законодательства Российской Федерации о государственной тайне знакомит с результатами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которого была назначена проверка;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сведения о результатах проверки ее инициатору, указанному в пункте 2 настоящего Положения, при условии согласия на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установлении в ходе проверки обстоятельств, свидетельствующих 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материалы проверки в соответствующую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проверки хранятся кадровой службой в течение трех лет со дня ее окончания, после чего передаются в архив.</w:t>
      </w:r>
    </w:p>
    <w:p w:rsidR="00883F60" w:rsidRPr="00722817" w:rsidRDefault="00883F60">
      <w:pPr>
        <w:rPr>
          <w:rFonts w:ascii="Times New Roman" w:hAnsi="Times New Roman" w:cs="Times New Roman"/>
          <w:sz w:val="24"/>
          <w:szCs w:val="24"/>
        </w:rPr>
      </w:pPr>
    </w:p>
    <w:sectPr w:rsidR="00883F60" w:rsidRPr="00722817" w:rsidSect="009D737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0F" w:rsidRDefault="0098270F" w:rsidP="005B21B0">
      <w:pPr>
        <w:spacing w:after="0" w:line="240" w:lineRule="auto"/>
      </w:pPr>
      <w:r>
        <w:separator/>
      </w:r>
    </w:p>
  </w:endnote>
  <w:endnote w:type="continuationSeparator" w:id="0">
    <w:p w:rsidR="0098270F" w:rsidRDefault="0098270F" w:rsidP="005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0F" w:rsidRDefault="0098270F" w:rsidP="005B21B0">
      <w:pPr>
        <w:spacing w:after="0" w:line="240" w:lineRule="auto"/>
      </w:pPr>
      <w:r>
        <w:separator/>
      </w:r>
    </w:p>
  </w:footnote>
  <w:footnote w:type="continuationSeparator" w:id="0">
    <w:p w:rsidR="0098270F" w:rsidRDefault="0098270F" w:rsidP="005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18776"/>
      <w:docPartObj>
        <w:docPartGallery w:val="Page Numbers (Top of Page)"/>
        <w:docPartUnique/>
      </w:docPartObj>
    </w:sdtPr>
    <w:sdtEndPr/>
    <w:sdtContent>
      <w:p w:rsidR="005B21B0" w:rsidRDefault="005B21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EF">
          <w:rPr>
            <w:noProof/>
          </w:rPr>
          <w:t>4</w:t>
        </w:r>
        <w:r>
          <w:fldChar w:fldCharType="end"/>
        </w:r>
      </w:p>
    </w:sdtContent>
  </w:sdt>
  <w:p w:rsidR="005B21B0" w:rsidRDefault="005B2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1D"/>
    <w:rsid w:val="00066093"/>
    <w:rsid w:val="000E3A42"/>
    <w:rsid w:val="000F7B22"/>
    <w:rsid w:val="00182D32"/>
    <w:rsid w:val="001A6663"/>
    <w:rsid w:val="001C4BC2"/>
    <w:rsid w:val="002606D3"/>
    <w:rsid w:val="00264E3A"/>
    <w:rsid w:val="00310CCA"/>
    <w:rsid w:val="003F7091"/>
    <w:rsid w:val="004A5632"/>
    <w:rsid w:val="0054630C"/>
    <w:rsid w:val="00583C1D"/>
    <w:rsid w:val="005B19E3"/>
    <w:rsid w:val="005B21B0"/>
    <w:rsid w:val="005C224E"/>
    <w:rsid w:val="005E37D3"/>
    <w:rsid w:val="00631A51"/>
    <w:rsid w:val="006640A5"/>
    <w:rsid w:val="00722817"/>
    <w:rsid w:val="00772E85"/>
    <w:rsid w:val="00854EAB"/>
    <w:rsid w:val="00883F60"/>
    <w:rsid w:val="008F5105"/>
    <w:rsid w:val="00926E9D"/>
    <w:rsid w:val="00946A51"/>
    <w:rsid w:val="00975763"/>
    <w:rsid w:val="0098270F"/>
    <w:rsid w:val="009D7376"/>
    <w:rsid w:val="009F523B"/>
    <w:rsid w:val="009F5AD7"/>
    <w:rsid w:val="00A1783D"/>
    <w:rsid w:val="00AE76C3"/>
    <w:rsid w:val="00B10E71"/>
    <w:rsid w:val="00B23A04"/>
    <w:rsid w:val="00B573F9"/>
    <w:rsid w:val="00B832DC"/>
    <w:rsid w:val="00BA6AEB"/>
    <w:rsid w:val="00C02C3C"/>
    <w:rsid w:val="00C51BEF"/>
    <w:rsid w:val="00C523DF"/>
    <w:rsid w:val="00C77589"/>
    <w:rsid w:val="00D1536D"/>
    <w:rsid w:val="00D25891"/>
    <w:rsid w:val="00D77728"/>
    <w:rsid w:val="00E305EF"/>
    <w:rsid w:val="00E37446"/>
    <w:rsid w:val="00E8095A"/>
    <w:rsid w:val="00E835EA"/>
    <w:rsid w:val="00EB45D6"/>
    <w:rsid w:val="00EC0EF3"/>
    <w:rsid w:val="00EC51D9"/>
    <w:rsid w:val="00EF2F9A"/>
    <w:rsid w:val="00F5641D"/>
    <w:rsid w:val="00F661A1"/>
    <w:rsid w:val="00FA48FC"/>
    <w:rsid w:val="00FC28AB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3</cp:revision>
  <cp:lastPrinted>2020-07-29T09:15:00Z</cp:lastPrinted>
  <dcterms:created xsi:type="dcterms:W3CDTF">2020-07-29T09:19:00Z</dcterms:created>
  <dcterms:modified xsi:type="dcterms:W3CDTF">2020-07-29T09:19:00Z</dcterms:modified>
</cp:coreProperties>
</file>