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D2285A" w:rsidRDefault="005E4B7F" w:rsidP="00D2285A">
      <w:pPr>
        <w:jc w:val="center"/>
      </w:pPr>
      <w:r>
        <w:rPr>
          <w:b/>
          <w:bCs/>
        </w:rPr>
        <w:t>РЕШЕНИЕ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2285A" w:rsidRPr="00C4154A" w:rsidRDefault="005E4B7F" w:rsidP="00D2285A">
      <w:pPr>
        <w:pStyle w:val="4"/>
        <w:ind w:left="0"/>
        <w:rPr>
          <w:szCs w:val="24"/>
        </w:rPr>
      </w:pPr>
      <w:r>
        <w:rPr>
          <w:szCs w:val="24"/>
        </w:rPr>
        <w:t>23.10</w:t>
      </w:r>
      <w:r w:rsidR="006F1812">
        <w:rPr>
          <w:szCs w:val="24"/>
        </w:rPr>
        <w:t>.2015г</w:t>
      </w:r>
      <w:r w:rsidR="00D2285A">
        <w:rPr>
          <w:szCs w:val="24"/>
        </w:rPr>
        <w:t xml:space="preserve">.                                                                                        </w:t>
      </w:r>
      <w:r>
        <w:rPr>
          <w:szCs w:val="24"/>
        </w:rPr>
        <w:t xml:space="preserve">                       </w:t>
      </w:r>
      <w:r w:rsidR="00D2285A" w:rsidRPr="00C4154A">
        <w:rPr>
          <w:szCs w:val="24"/>
        </w:rPr>
        <w:t xml:space="preserve">№  </w:t>
      </w:r>
      <w:r>
        <w:rPr>
          <w:szCs w:val="24"/>
        </w:rPr>
        <w:t>135</w:t>
      </w:r>
      <w:r w:rsidR="00D2285A" w:rsidRPr="00C4154A">
        <w:rPr>
          <w:szCs w:val="24"/>
        </w:rPr>
        <w:t xml:space="preserve">            </w:t>
      </w:r>
      <w:proofErr w:type="spellStart"/>
      <w:r w:rsidR="00D2285A" w:rsidRPr="00C4154A">
        <w:rPr>
          <w:szCs w:val="24"/>
        </w:rPr>
        <w:t>с</w:t>
      </w:r>
      <w:proofErr w:type="gramStart"/>
      <w:r w:rsidR="00D2285A" w:rsidRPr="00C4154A">
        <w:rPr>
          <w:szCs w:val="24"/>
        </w:rPr>
        <w:t>.Б</w:t>
      </w:r>
      <w:proofErr w:type="gramEnd"/>
      <w:r w:rsidR="00D2285A" w:rsidRPr="00C4154A">
        <w:rPr>
          <w:szCs w:val="24"/>
        </w:rPr>
        <w:t>ольше-Дорохово</w:t>
      </w:r>
      <w:proofErr w:type="spellEnd"/>
      <w:r w:rsidR="00D2285A" w:rsidRPr="00C4154A">
        <w:rPr>
          <w:szCs w:val="24"/>
        </w:rPr>
        <w:t xml:space="preserve">     </w:t>
      </w:r>
    </w:p>
    <w:p w:rsidR="00D2285A" w:rsidRDefault="00D2285A" w:rsidP="00D2285A"/>
    <w:p w:rsidR="00D2285A" w:rsidRDefault="00D2285A" w:rsidP="00D2285A"/>
    <w:p w:rsidR="00D2285A" w:rsidRDefault="00D2285A" w:rsidP="00D2285A">
      <w:pPr>
        <w:jc w:val="center"/>
        <w:rPr>
          <w:b/>
        </w:rPr>
      </w:pPr>
      <w:r w:rsidRPr="00C4154A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C4154A" w:rsidRDefault="00D2285A" w:rsidP="00D2285A">
      <w:pPr>
        <w:jc w:val="center"/>
        <w:rPr>
          <w:b/>
        </w:rPr>
      </w:pPr>
      <w:r>
        <w:rPr>
          <w:b/>
        </w:rPr>
        <w:t>п</w:t>
      </w:r>
      <w:r w:rsidRPr="00C4154A">
        <w:rPr>
          <w:b/>
        </w:rPr>
        <w:t>оселения</w:t>
      </w:r>
      <w:r w:rsidR="006F1812">
        <w:rPr>
          <w:b/>
        </w:rPr>
        <w:t xml:space="preserve"> от 15.12.2014г </w:t>
      </w:r>
      <w:r w:rsidRPr="00C4154A">
        <w:rPr>
          <w:b/>
        </w:rPr>
        <w:t xml:space="preserve"> </w:t>
      </w:r>
      <w:r w:rsidR="006F1812">
        <w:rPr>
          <w:b/>
        </w:rPr>
        <w:t xml:space="preserve">№ 97 </w:t>
      </w:r>
      <w:r w:rsidRPr="00C4154A">
        <w:rPr>
          <w:b/>
        </w:rPr>
        <w:t>«О бюджете муниципального образования</w:t>
      </w:r>
    </w:p>
    <w:p w:rsidR="00D2285A" w:rsidRPr="00C4154A" w:rsidRDefault="00D2285A" w:rsidP="00D2285A">
      <w:pPr>
        <w:jc w:val="center"/>
        <w:rPr>
          <w:b/>
        </w:rPr>
      </w:pPr>
      <w:r w:rsidRPr="00C4154A">
        <w:rPr>
          <w:b/>
        </w:rPr>
        <w:t>«Большедорохов</w:t>
      </w:r>
      <w:r w:rsidR="006F1812">
        <w:rPr>
          <w:b/>
        </w:rPr>
        <w:t>ское сельское поселение» на 2015</w:t>
      </w:r>
      <w:r w:rsidRPr="00C4154A">
        <w:rPr>
          <w:b/>
        </w:rPr>
        <w:t xml:space="preserve"> год»</w:t>
      </w:r>
    </w:p>
    <w:p w:rsidR="00D2285A" w:rsidRDefault="00D2285A" w:rsidP="00D2285A"/>
    <w:p w:rsidR="00D2285A" w:rsidRDefault="00D2285A" w:rsidP="00D2285A">
      <w:pPr>
        <w:jc w:val="both"/>
      </w:pPr>
    </w:p>
    <w:p w:rsidR="00D2285A" w:rsidRDefault="00D2285A" w:rsidP="00834270">
      <w:pPr>
        <w:ind w:firstLine="567"/>
        <w:jc w:val="both"/>
      </w:pPr>
      <w:r>
        <w:t>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>вского сельского поселения от 15.12.2014г № 97</w:t>
      </w:r>
      <w:r>
        <w:t xml:space="preserve">  «О бюджете муниципального образования «Большедороховское сельское поселение на 201</w:t>
      </w:r>
      <w:r w:rsidR="000C3DD9">
        <w:t>5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 xml:space="preserve">СОВЕТ БОЛЬШЕДОРОХОВСКОГО </w:t>
      </w:r>
      <w:proofErr w:type="gramStart"/>
      <w:r w:rsidRPr="00C4154A">
        <w:rPr>
          <w:b/>
        </w:rPr>
        <w:t>СЕЛЬСКОГО</w:t>
      </w:r>
      <w:proofErr w:type="gramEnd"/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D73FE8" w:rsidRPr="00A6035D" w:rsidRDefault="00D73FE8" w:rsidP="00834270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>
        <w:rPr>
          <w:szCs w:val="24"/>
        </w:rPr>
        <w:t>ское сельское поселение» на 2015</w:t>
      </w:r>
      <w:r w:rsidRPr="00A6035D">
        <w:rPr>
          <w:szCs w:val="24"/>
        </w:rPr>
        <w:t xml:space="preserve"> год:</w:t>
      </w:r>
    </w:p>
    <w:p w:rsidR="00D73FE8" w:rsidRPr="00A6035D" w:rsidRDefault="005E4B7F" w:rsidP="00D73FE8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D73FE8"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D73FE8">
        <w:rPr>
          <w:szCs w:val="24"/>
        </w:rPr>
        <w:t>7</w:t>
      </w:r>
      <w:r w:rsidR="00834270">
        <w:rPr>
          <w:szCs w:val="24"/>
        </w:rPr>
        <w:t>213569,28</w:t>
      </w:r>
      <w:r w:rsidR="00D73FE8" w:rsidRPr="00A6035D">
        <w:rPr>
          <w:szCs w:val="24"/>
        </w:rPr>
        <w:t xml:space="preserve"> рублей, в том числе </w:t>
      </w:r>
      <w:r w:rsidR="00D73FE8">
        <w:rPr>
          <w:szCs w:val="24"/>
        </w:rPr>
        <w:t>собственные</w:t>
      </w:r>
      <w:r w:rsidR="00D73FE8" w:rsidRPr="00A6035D">
        <w:rPr>
          <w:szCs w:val="24"/>
        </w:rPr>
        <w:t xml:space="preserve"> доходы в сумме </w:t>
      </w:r>
      <w:r w:rsidR="00834270">
        <w:rPr>
          <w:szCs w:val="24"/>
        </w:rPr>
        <w:t>1067</w:t>
      </w:r>
      <w:r w:rsidR="00D73FE8">
        <w:rPr>
          <w:szCs w:val="24"/>
        </w:rPr>
        <w:t>653</w:t>
      </w:r>
      <w:r w:rsidR="00D73FE8" w:rsidRPr="00A6035D">
        <w:rPr>
          <w:szCs w:val="24"/>
        </w:rPr>
        <w:t xml:space="preserve"> рублей;</w:t>
      </w:r>
    </w:p>
    <w:p w:rsidR="00D73FE8" w:rsidRDefault="005E4B7F" w:rsidP="00D73FE8">
      <w:pPr>
        <w:jc w:val="both"/>
        <w:rPr>
          <w:szCs w:val="24"/>
        </w:rPr>
      </w:pPr>
      <w:r>
        <w:rPr>
          <w:szCs w:val="24"/>
        </w:rPr>
        <w:t xml:space="preserve">  </w:t>
      </w:r>
      <w:r w:rsidR="00D73FE8"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834270">
        <w:rPr>
          <w:szCs w:val="24"/>
        </w:rPr>
        <w:t>7815569,28</w:t>
      </w:r>
      <w:r w:rsidR="00D73FE8" w:rsidRPr="00A6035D">
        <w:rPr>
          <w:szCs w:val="24"/>
        </w:rPr>
        <w:t xml:space="preserve">  рублей.</w:t>
      </w:r>
    </w:p>
    <w:p w:rsidR="00D73FE8" w:rsidRDefault="005E4B7F" w:rsidP="00D73FE8">
      <w:pPr>
        <w:jc w:val="both"/>
        <w:rPr>
          <w:szCs w:val="24"/>
        </w:rPr>
      </w:pPr>
      <w:r>
        <w:rPr>
          <w:szCs w:val="24"/>
        </w:rPr>
        <w:t xml:space="preserve">  </w:t>
      </w:r>
      <w:r w:rsidR="00D73FE8">
        <w:rPr>
          <w:szCs w:val="24"/>
        </w:rPr>
        <w:t>3) Дефицит бюджета Большедороховского сельского поселения 602000,00 рублей.</w:t>
      </w:r>
    </w:p>
    <w:p w:rsidR="00D73FE8" w:rsidRPr="00A6035D" w:rsidRDefault="00D73FE8" w:rsidP="0083427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Pr="00A6035D">
        <w:rPr>
          <w:szCs w:val="24"/>
        </w:rPr>
        <w:t>.</w:t>
      </w:r>
      <w:r w:rsidR="00834270">
        <w:rPr>
          <w:szCs w:val="24"/>
        </w:rPr>
        <w:t xml:space="preserve"> Внести изменения в  приложение</w:t>
      </w:r>
      <w:r>
        <w:rPr>
          <w:szCs w:val="24"/>
        </w:rPr>
        <w:t xml:space="preserve"> № 4, № 5, № </w:t>
      </w:r>
      <w:r w:rsidRPr="00A6035D">
        <w:rPr>
          <w:szCs w:val="24"/>
        </w:rPr>
        <w:t>6</w:t>
      </w:r>
      <w:r>
        <w:rPr>
          <w:szCs w:val="24"/>
        </w:rPr>
        <w:t xml:space="preserve"> </w:t>
      </w:r>
      <w:r w:rsidRPr="00A6035D">
        <w:rPr>
          <w:szCs w:val="24"/>
        </w:rPr>
        <w:t xml:space="preserve">решения Совета Большедороховского сельского поселения  </w:t>
      </w:r>
      <w:r>
        <w:t>от 15.12.2014г № 97  «О бюджете муниципального образования «Большедороховское сельское поселение на 2015 год»</w:t>
      </w:r>
      <w:r w:rsidRPr="00A6035D">
        <w:rPr>
          <w:szCs w:val="24"/>
        </w:rPr>
        <w:t xml:space="preserve">. </w:t>
      </w:r>
    </w:p>
    <w:p w:rsidR="00834270" w:rsidRDefault="00D73FE8" w:rsidP="008342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03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35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A603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0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A6035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D73FE8" w:rsidRPr="00A6035D" w:rsidRDefault="00D73FE8" w:rsidP="008342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603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3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73FE8" w:rsidRPr="00A6035D" w:rsidRDefault="00D73FE8" w:rsidP="00D73FE8">
      <w:pPr>
        <w:ind w:left="120"/>
        <w:rPr>
          <w:szCs w:val="24"/>
        </w:rPr>
      </w:pP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5E4B7F" w:rsidRPr="001C7710" w:rsidRDefault="00D2285A" w:rsidP="005E4B7F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Глава сельского  поселения</w:t>
      </w:r>
      <w:r w:rsidR="005E4B7F" w:rsidRPr="005E4B7F">
        <w:rPr>
          <w:color w:val="000000"/>
          <w:spacing w:val="3"/>
          <w:szCs w:val="24"/>
        </w:rPr>
        <w:t xml:space="preserve"> </w:t>
      </w:r>
      <w:r w:rsidR="005E4B7F">
        <w:rPr>
          <w:color w:val="000000"/>
          <w:spacing w:val="3"/>
          <w:szCs w:val="24"/>
        </w:rPr>
        <w:t xml:space="preserve">                                                              </w:t>
      </w:r>
      <w:r w:rsidR="005E4B7F" w:rsidRPr="001C7710">
        <w:rPr>
          <w:color w:val="000000"/>
          <w:spacing w:val="3"/>
          <w:szCs w:val="24"/>
        </w:rPr>
        <w:t>В.П.Овсянников</w:t>
      </w:r>
    </w:p>
    <w:p w:rsidR="006F1812" w:rsidRDefault="006F1812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A6035D" w:rsidRPr="001C7710" w:rsidRDefault="005E4B7F" w:rsidP="00A6035D">
      <w:pPr>
        <w:rPr>
          <w:szCs w:val="24"/>
        </w:rPr>
      </w:pPr>
      <w:r>
        <w:rPr>
          <w:szCs w:val="24"/>
        </w:rPr>
        <w:t xml:space="preserve">Председатель Совета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</w:t>
      </w:r>
      <w:r>
        <w:rPr>
          <w:szCs w:val="24"/>
        </w:rPr>
        <w:t xml:space="preserve">                               </w:t>
      </w:r>
      <w:r w:rsidR="006F1812">
        <w:rPr>
          <w:szCs w:val="24"/>
        </w:rPr>
        <w:t xml:space="preserve">       </w:t>
      </w:r>
      <w:r w:rsidR="001C7710">
        <w:rPr>
          <w:szCs w:val="24"/>
        </w:rPr>
        <w:t xml:space="preserve">  </w:t>
      </w:r>
      <w:r w:rsidR="00A6035D" w:rsidRPr="001C7710">
        <w:rPr>
          <w:szCs w:val="24"/>
        </w:rPr>
        <w:t>А.В.Селиверстов</w:t>
      </w:r>
    </w:p>
    <w:p w:rsidR="00A6035D" w:rsidRDefault="00A6035D" w:rsidP="00A6035D">
      <w:pPr>
        <w:rPr>
          <w:sz w:val="22"/>
          <w:szCs w:val="22"/>
        </w:rPr>
      </w:pPr>
    </w:p>
    <w:p w:rsidR="00A6035D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5E4B7F" w:rsidRDefault="005E4B7F">
      <w:pPr>
        <w:spacing w:after="200" w:line="276" w:lineRule="auto"/>
      </w:pPr>
      <w:r>
        <w:br w:type="page"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5E4B7F" w:rsidRPr="005E4B7F" w:rsidTr="005E4B7F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right"/>
              <w:rPr>
                <w:sz w:val="20"/>
              </w:rPr>
            </w:pPr>
            <w:r w:rsidRPr="005E4B7F">
              <w:rPr>
                <w:sz w:val="20"/>
              </w:rPr>
              <w:lastRenderedPageBreak/>
              <w:t xml:space="preserve">                                                               Приложение № </w:t>
            </w:r>
            <w:r>
              <w:rPr>
                <w:sz w:val="20"/>
              </w:rPr>
              <w:t>1</w:t>
            </w:r>
          </w:p>
        </w:tc>
      </w:tr>
      <w:tr w:rsidR="005E4B7F" w:rsidRPr="005E4B7F" w:rsidTr="005E4B7F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right"/>
              <w:rPr>
                <w:sz w:val="20"/>
              </w:rPr>
            </w:pPr>
            <w:r w:rsidRPr="005E4B7F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5E4B7F" w:rsidRPr="005E4B7F" w:rsidTr="005E4B7F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right"/>
              <w:rPr>
                <w:sz w:val="20"/>
              </w:rPr>
            </w:pPr>
            <w:r w:rsidRPr="005E4B7F">
              <w:rPr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sz w:val="20"/>
              </w:rPr>
              <w:t xml:space="preserve">  сельского поселения от 23</w:t>
            </w:r>
            <w:r w:rsidRPr="005E4B7F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5E4B7F">
              <w:rPr>
                <w:sz w:val="20"/>
              </w:rPr>
              <w:t xml:space="preserve">.2014г. № </w:t>
            </w:r>
            <w:r>
              <w:rPr>
                <w:sz w:val="20"/>
              </w:rPr>
              <w:t>135</w:t>
            </w:r>
          </w:p>
        </w:tc>
      </w:tr>
      <w:tr w:rsidR="005E4B7F" w:rsidRPr="005E4B7F" w:rsidTr="005E4B7F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b/>
                <w:bCs/>
                <w:szCs w:val="24"/>
              </w:rPr>
            </w:pPr>
            <w:r w:rsidRPr="005E4B7F">
              <w:rPr>
                <w:b/>
                <w:bCs/>
                <w:szCs w:val="24"/>
              </w:rPr>
              <w:t>Объем поступления доходов бюджета Большедороховского сельского поселения                                  на 2015 год</w:t>
            </w:r>
          </w:p>
        </w:tc>
      </w:tr>
      <w:tr w:rsidR="005E4B7F" w:rsidRPr="005E4B7F" w:rsidTr="005E4B7F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Сумма руб.</w:t>
            </w:r>
          </w:p>
        </w:tc>
      </w:tr>
      <w:tr w:rsidR="005E4B7F" w:rsidRPr="005E4B7F" w:rsidTr="005E4B7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1067653,00</w:t>
            </w:r>
          </w:p>
        </w:tc>
      </w:tr>
      <w:tr w:rsidR="005E4B7F" w:rsidRPr="005E4B7F" w:rsidTr="005E4B7F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311653,00</w:t>
            </w:r>
          </w:p>
        </w:tc>
      </w:tr>
      <w:tr w:rsidR="005E4B7F" w:rsidRPr="005E4B7F" w:rsidTr="005E4B7F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B7F" w:rsidRPr="005E4B7F" w:rsidRDefault="005E4B7F" w:rsidP="005E4B7F">
            <w:pPr>
              <w:jc w:val="both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489000,00</w:t>
            </w:r>
          </w:p>
        </w:tc>
      </w:tr>
      <w:tr w:rsidR="005E4B7F" w:rsidRPr="005E4B7F" w:rsidTr="005E4B7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000 106  01030 10 0000 110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115000,00</w:t>
            </w:r>
          </w:p>
        </w:tc>
      </w:tr>
      <w:tr w:rsidR="005E4B7F" w:rsidRPr="005E4B7F" w:rsidTr="005E4B7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140000,00</w:t>
            </w:r>
          </w:p>
        </w:tc>
      </w:tr>
      <w:tr w:rsidR="005E4B7F" w:rsidRPr="005E4B7F" w:rsidTr="005E4B7F">
        <w:trPr>
          <w:trHeight w:val="24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000 111 09045 10 0000 110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Прочие поступления от использования имущества, находившегося в собственности поселений </w:t>
            </w:r>
            <w:proofErr w:type="gramStart"/>
            <w:r w:rsidRPr="005E4B7F">
              <w:rPr>
                <w:sz w:val="22"/>
                <w:szCs w:val="22"/>
              </w:rPr>
              <w:t xml:space="preserve">( </w:t>
            </w:r>
            <w:proofErr w:type="gramEnd"/>
            <w:r w:rsidRPr="005E4B7F">
              <w:rPr>
                <w:sz w:val="22"/>
                <w:szCs w:val="22"/>
              </w:rPr>
              <w:t xml:space="preserve">за исключением имущества муниципальных бюджетных и автономных </w:t>
            </w:r>
            <w:proofErr w:type="spellStart"/>
            <w:r w:rsidRPr="005E4B7F">
              <w:rPr>
                <w:sz w:val="22"/>
                <w:szCs w:val="22"/>
              </w:rPr>
              <w:t>учереждений</w:t>
            </w:r>
            <w:proofErr w:type="spellEnd"/>
            <w:r w:rsidRPr="005E4B7F">
              <w:rPr>
                <w:sz w:val="22"/>
                <w:szCs w:val="22"/>
              </w:rPr>
              <w:t>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10000,00</w:t>
            </w:r>
          </w:p>
        </w:tc>
      </w:tr>
      <w:tr w:rsidR="005E4B7F" w:rsidRPr="005E4B7F" w:rsidTr="005E4B7F">
        <w:trPr>
          <w:trHeight w:val="24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000 114 06025 10 0000 110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2000,00</w:t>
            </w:r>
          </w:p>
        </w:tc>
      </w:tr>
      <w:tr w:rsidR="005E4B7F" w:rsidRPr="005E4B7F" w:rsidTr="005E4B7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6145916,28</w:t>
            </w:r>
          </w:p>
        </w:tc>
      </w:tr>
      <w:tr w:rsidR="005E4B7F" w:rsidRPr="005E4B7F" w:rsidTr="005E4B7F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4046000,00</w:t>
            </w:r>
          </w:p>
        </w:tc>
      </w:tr>
      <w:tr w:rsidR="005E4B7F" w:rsidRPr="005E4B7F" w:rsidTr="005E4B7F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63705,31</w:t>
            </w:r>
          </w:p>
        </w:tc>
      </w:tr>
      <w:tr w:rsidR="005E4B7F" w:rsidRPr="005E4B7F" w:rsidTr="005E4B7F">
        <w:trPr>
          <w:trHeight w:val="21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lastRenderedPageBreak/>
              <w:t>000 202 04014 10 0000 151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237000,00</w:t>
            </w:r>
          </w:p>
        </w:tc>
      </w:tr>
      <w:tr w:rsidR="005E4B7F" w:rsidRPr="005E4B7F" w:rsidTr="005E4B7F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000 202 04999 10 0000 151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1799210,97</w:t>
            </w:r>
          </w:p>
        </w:tc>
      </w:tr>
      <w:tr w:rsidR="005E4B7F" w:rsidRPr="005E4B7F" w:rsidTr="005E4B7F">
        <w:trPr>
          <w:trHeight w:val="390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7213569,28</w:t>
            </w:r>
          </w:p>
        </w:tc>
      </w:tr>
    </w:tbl>
    <w:p w:rsidR="00B62E82" w:rsidRDefault="00B62E82"/>
    <w:p w:rsidR="005E4B7F" w:rsidRDefault="005E4B7F">
      <w:pPr>
        <w:spacing w:after="200" w:line="276" w:lineRule="auto"/>
      </w:pPr>
      <w:r>
        <w:br w:type="page"/>
      </w:r>
    </w:p>
    <w:tbl>
      <w:tblPr>
        <w:tblW w:w="10660" w:type="dxa"/>
        <w:tblInd w:w="93" w:type="dxa"/>
        <w:tblLook w:val="04A0"/>
      </w:tblPr>
      <w:tblGrid>
        <w:gridCol w:w="5140"/>
        <w:gridCol w:w="1060"/>
        <w:gridCol w:w="1300"/>
        <w:gridCol w:w="1020"/>
        <w:gridCol w:w="860"/>
        <w:gridCol w:w="1280"/>
      </w:tblGrid>
      <w:tr w:rsidR="005E4B7F" w:rsidRPr="005E4B7F" w:rsidTr="005E4B7F">
        <w:trPr>
          <w:trHeight w:val="108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bookmarkStart w:id="0" w:name="RANGE!A1:F105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  <w:r w:rsidRPr="005E4B7F">
              <w:rPr>
                <w:sz w:val="22"/>
                <w:szCs w:val="22"/>
              </w:rPr>
              <w:t xml:space="preserve">  к решению Совета Большедороховского сельско</w:t>
            </w:r>
            <w:r>
              <w:rPr>
                <w:sz w:val="22"/>
                <w:szCs w:val="22"/>
              </w:rPr>
              <w:t>го поселения от 23.10.2015г. № 135</w:t>
            </w:r>
            <w:r w:rsidRPr="005E4B7F">
              <w:rPr>
                <w:sz w:val="22"/>
                <w:szCs w:val="22"/>
              </w:rPr>
              <w:t xml:space="preserve">            </w:t>
            </w:r>
          </w:p>
        </w:tc>
      </w:tr>
      <w:tr w:rsidR="005E4B7F" w:rsidRPr="005E4B7F" w:rsidTr="005E4B7F">
        <w:trPr>
          <w:trHeight w:val="138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b/>
                <w:bCs/>
                <w:sz w:val="22"/>
                <w:szCs w:val="22"/>
              </w:rPr>
            </w:pPr>
            <w:r w:rsidRPr="005E4B7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2015 год </w:t>
            </w:r>
          </w:p>
        </w:tc>
      </w:tr>
      <w:tr w:rsidR="005E4B7F" w:rsidRPr="005E4B7F" w:rsidTr="005E4B7F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(рублей)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код главы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5E4B7F">
              <w:rPr>
                <w:sz w:val="22"/>
                <w:szCs w:val="22"/>
              </w:rPr>
              <w:t>подраз-дела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5E4B7F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Сумма</w:t>
            </w:r>
          </w:p>
        </w:tc>
      </w:tr>
      <w:tr w:rsidR="005E4B7F" w:rsidRPr="005E4B7F" w:rsidTr="005E4B7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B7F" w:rsidRPr="005E4B7F" w:rsidRDefault="005E4B7F" w:rsidP="005E4B7F">
            <w:pPr>
              <w:jc w:val="right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7815569,28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7815569,28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3761944,00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536242,00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536242,00</w:t>
            </w:r>
          </w:p>
        </w:tc>
      </w:tr>
      <w:tr w:rsidR="005E4B7F" w:rsidRPr="005E4B7F" w:rsidTr="005E4B7F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536242,00</w:t>
            </w:r>
          </w:p>
        </w:tc>
      </w:tr>
      <w:tr w:rsidR="005E4B7F" w:rsidRPr="005E4B7F" w:rsidTr="005E4B7F">
        <w:trPr>
          <w:trHeight w:val="12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10000,00</w:t>
            </w:r>
          </w:p>
        </w:tc>
      </w:tr>
      <w:tr w:rsidR="005E4B7F" w:rsidRPr="005E4B7F" w:rsidTr="005E4B7F">
        <w:trPr>
          <w:trHeight w:val="15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E4B7F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E4B7F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10000,00</w:t>
            </w:r>
          </w:p>
        </w:tc>
      </w:tr>
      <w:tr w:rsidR="005E4B7F" w:rsidRPr="005E4B7F" w:rsidTr="005E4B7F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10000,00</w:t>
            </w:r>
          </w:p>
        </w:tc>
      </w:tr>
      <w:tr w:rsidR="005E4B7F" w:rsidRPr="005E4B7F" w:rsidTr="005E4B7F">
        <w:trPr>
          <w:trHeight w:val="15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2820000,00</w:t>
            </w:r>
          </w:p>
        </w:tc>
      </w:tr>
      <w:tr w:rsidR="005E4B7F" w:rsidRPr="005E4B7F" w:rsidTr="005E4B7F">
        <w:trPr>
          <w:trHeight w:val="15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bookmarkStart w:id="1" w:name="RANGE!A16"/>
            <w:r w:rsidRPr="005E4B7F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E4B7F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E4B7F">
              <w:rPr>
                <w:sz w:val="22"/>
                <w:szCs w:val="22"/>
              </w:rPr>
              <w:t xml:space="preserve">  и органов местного самоуправления</w:t>
            </w:r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bookmarkStart w:id="2" w:name="RANGE!F16"/>
            <w:r w:rsidRPr="005E4B7F">
              <w:rPr>
                <w:sz w:val="22"/>
                <w:szCs w:val="22"/>
              </w:rPr>
              <w:t>2820000,00</w:t>
            </w:r>
            <w:bookmarkEnd w:id="2"/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2820000,00</w:t>
            </w:r>
          </w:p>
        </w:tc>
      </w:tr>
      <w:tr w:rsidR="005E4B7F" w:rsidRPr="005E4B7F" w:rsidTr="005E4B7F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2214758,00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585242,00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lastRenderedPageBreak/>
              <w:t>Налоги, сборы и иные обязательные платежи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0020400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20000,00</w:t>
            </w:r>
          </w:p>
        </w:tc>
      </w:tr>
      <w:tr w:rsidR="005E4B7F" w:rsidRPr="005E4B7F" w:rsidTr="005E4B7F">
        <w:trPr>
          <w:trHeight w:val="11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15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4B7F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5210600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5210600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394702,00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11000,00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382702,00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70000,00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70000,00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13500,00</w:t>
            </w:r>
          </w:p>
        </w:tc>
      </w:tr>
      <w:tr w:rsidR="005E4B7F" w:rsidRPr="005E4B7F" w:rsidTr="005E4B7F">
        <w:trPr>
          <w:trHeight w:val="8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13500,00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21500,00</w:t>
            </w:r>
          </w:p>
        </w:tc>
      </w:tr>
      <w:tr w:rsidR="005E4B7F" w:rsidRPr="005E4B7F" w:rsidTr="005E4B7F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21500,00</w:t>
            </w:r>
          </w:p>
        </w:tc>
      </w:tr>
      <w:tr w:rsidR="005E4B7F" w:rsidRPr="005E4B7F" w:rsidTr="005E4B7F">
        <w:trPr>
          <w:trHeight w:val="5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proofErr w:type="gramStart"/>
            <w:r w:rsidRPr="005E4B7F">
              <w:rPr>
                <w:sz w:val="22"/>
                <w:szCs w:val="22"/>
              </w:rPr>
              <w:t>Расходы</w:t>
            </w:r>
            <w:proofErr w:type="gramEnd"/>
            <w:r w:rsidRPr="005E4B7F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277702,00</w:t>
            </w:r>
          </w:p>
        </w:tc>
      </w:tr>
      <w:tr w:rsidR="005E4B7F" w:rsidRPr="005E4B7F" w:rsidTr="005E4B7F">
        <w:trPr>
          <w:trHeight w:val="7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247702,00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24013,00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0920310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5987,00</w:t>
            </w:r>
          </w:p>
        </w:tc>
      </w:tr>
      <w:tr w:rsidR="005E4B7F" w:rsidRPr="005E4B7F" w:rsidTr="005E4B7F">
        <w:trPr>
          <w:trHeight w:val="16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4B7F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5120600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5120600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63705,31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63705,31</w:t>
            </w:r>
          </w:p>
        </w:tc>
      </w:tr>
      <w:tr w:rsidR="005E4B7F" w:rsidRPr="005E4B7F" w:rsidTr="005E4B7F">
        <w:trPr>
          <w:trHeight w:val="7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63705,31</w:t>
            </w:r>
          </w:p>
        </w:tc>
      </w:tr>
      <w:tr w:rsidR="005E4B7F" w:rsidRPr="005E4B7F" w:rsidTr="005E4B7F">
        <w:trPr>
          <w:trHeight w:val="8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2125118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63705,31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2125118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57335,31</w:t>
            </w:r>
          </w:p>
        </w:tc>
      </w:tr>
      <w:tr w:rsidR="005E4B7F" w:rsidRPr="005E4B7F" w:rsidTr="005E4B7F">
        <w:trPr>
          <w:trHeight w:val="8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2125118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6370,00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121500,00</w:t>
            </w:r>
          </w:p>
        </w:tc>
      </w:tr>
      <w:tr w:rsidR="005E4B7F" w:rsidRPr="005E4B7F" w:rsidTr="005E4B7F">
        <w:trPr>
          <w:trHeight w:val="11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121500,00</w:t>
            </w:r>
          </w:p>
        </w:tc>
      </w:tr>
      <w:tr w:rsidR="005E4B7F" w:rsidRPr="005E4B7F" w:rsidTr="005E4B7F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11500,00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11500,00</w:t>
            </w:r>
          </w:p>
        </w:tc>
      </w:tr>
      <w:tr w:rsidR="005E4B7F" w:rsidRPr="005E4B7F" w:rsidTr="005E4B7F">
        <w:trPr>
          <w:trHeight w:val="11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2180000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110000,00</w:t>
            </w:r>
          </w:p>
        </w:tc>
      </w:tr>
      <w:tr w:rsidR="005E4B7F" w:rsidRPr="005E4B7F" w:rsidTr="005E4B7F">
        <w:trPr>
          <w:trHeight w:val="8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2180100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2141410,00</w:t>
            </w:r>
          </w:p>
        </w:tc>
      </w:tr>
      <w:tr w:rsidR="005E4B7F" w:rsidRPr="005E4B7F" w:rsidTr="005E4B7F">
        <w:trPr>
          <w:trHeight w:val="9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Муниципальная программа «Развитие личных подсобных хозяй</w:t>
            </w:r>
            <w:proofErr w:type="gramStart"/>
            <w:r w:rsidRPr="005E4B7F">
              <w:rPr>
                <w:sz w:val="22"/>
                <w:szCs w:val="22"/>
              </w:rPr>
              <w:t>ств гр</w:t>
            </w:r>
            <w:proofErr w:type="gramEnd"/>
            <w:r w:rsidRPr="005E4B7F">
              <w:rPr>
                <w:sz w:val="22"/>
                <w:szCs w:val="22"/>
              </w:rPr>
              <w:t>ажданам муниципального образования "</w:t>
            </w:r>
            <w:proofErr w:type="spellStart"/>
            <w:r w:rsidRPr="005E4B7F">
              <w:rPr>
                <w:sz w:val="22"/>
                <w:szCs w:val="22"/>
              </w:rPr>
              <w:t>Асиновский</w:t>
            </w:r>
            <w:proofErr w:type="spellEnd"/>
            <w:r w:rsidRPr="005E4B7F">
              <w:rPr>
                <w:sz w:val="22"/>
                <w:szCs w:val="22"/>
              </w:rPr>
              <w:t xml:space="preserve"> район"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27533,00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Реализация мероприятий по окультуриванию пастбищ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7951101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27533,00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7951101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27533,00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1833877,00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3150212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205000,00</w:t>
            </w:r>
          </w:p>
        </w:tc>
      </w:tr>
      <w:tr w:rsidR="005E4B7F" w:rsidRPr="005E4B7F" w:rsidTr="005E4B7F">
        <w:trPr>
          <w:trHeight w:val="8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3150212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205000,00</w:t>
            </w:r>
          </w:p>
        </w:tc>
      </w:tr>
      <w:tr w:rsidR="005E4B7F" w:rsidRPr="005E4B7F" w:rsidTr="005E4B7F">
        <w:trPr>
          <w:trHeight w:val="7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3150214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1304277,00</w:t>
            </w:r>
          </w:p>
        </w:tc>
      </w:tr>
      <w:tr w:rsidR="005E4B7F" w:rsidRPr="005E4B7F" w:rsidTr="005E4B7F">
        <w:trPr>
          <w:trHeight w:val="7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3150214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1268783,00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3150214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35494,00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ДЦП «Автомобильные дороги Асиновского района на период 2013-2015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7953000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324600,00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7953000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224599,50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7953000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100000,50</w:t>
            </w:r>
          </w:p>
        </w:tc>
      </w:tr>
      <w:tr w:rsidR="005E4B7F" w:rsidRPr="005E4B7F" w:rsidTr="005E4B7F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280000,00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3380000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280000,00</w:t>
            </w:r>
          </w:p>
        </w:tc>
      </w:tr>
      <w:tr w:rsidR="005E4B7F" w:rsidRPr="005E4B7F" w:rsidTr="005E4B7F">
        <w:trPr>
          <w:trHeight w:val="8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3380000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280000,00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1572438,97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740077,97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Снижение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1918014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492077,97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1918014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492077,97</w:t>
            </w:r>
          </w:p>
        </w:tc>
      </w:tr>
      <w:tr w:rsidR="005E4B7F" w:rsidRPr="005E4B7F" w:rsidTr="005E4B7F">
        <w:trPr>
          <w:trHeight w:val="15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4B7F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5210600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5210600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Подготовка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7840300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247000,00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Мероприятия по подготовке к зиме объектов ЖКХ  и на создание страхового запаса угля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7840300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247000,00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832361,00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381440,00</w:t>
            </w:r>
          </w:p>
        </w:tc>
      </w:tr>
      <w:tr w:rsidR="005E4B7F" w:rsidRPr="005E4B7F" w:rsidTr="005E4B7F">
        <w:trPr>
          <w:trHeight w:val="8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381440,00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0,00</w:t>
            </w:r>
          </w:p>
        </w:tc>
      </w:tr>
      <w:tr w:rsidR="005E4B7F" w:rsidRPr="005E4B7F" w:rsidTr="005E4B7F">
        <w:trPr>
          <w:trHeight w:val="7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0,00</w:t>
            </w:r>
          </w:p>
        </w:tc>
      </w:tr>
      <w:tr w:rsidR="005E4B7F" w:rsidRPr="005E4B7F" w:rsidTr="005E4B7F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153921,00</w:t>
            </w:r>
          </w:p>
        </w:tc>
      </w:tr>
      <w:tr w:rsidR="005E4B7F" w:rsidRPr="005E4B7F" w:rsidTr="005E4B7F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4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67033,00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86888,00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Реализация мероприятий по утилизации твердых бытовых отходов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7840400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237000,00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7840400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237000,00</w:t>
            </w:r>
          </w:p>
        </w:tc>
      </w:tr>
      <w:tr w:rsidR="005E4B7F" w:rsidRPr="005E4B7F" w:rsidTr="005E4B7F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7840900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60000,00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7840900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5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60000,00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107571,00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107571,00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4409900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106571,00</w:t>
            </w:r>
          </w:p>
        </w:tc>
      </w:tr>
      <w:tr w:rsidR="005E4B7F" w:rsidRPr="005E4B7F" w:rsidTr="005E4B7F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4409900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106571,00</w:t>
            </w:r>
          </w:p>
        </w:tc>
      </w:tr>
      <w:tr w:rsidR="005E4B7F" w:rsidRPr="005E4B7F" w:rsidTr="005E4B7F">
        <w:trPr>
          <w:trHeight w:val="15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4B7F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5210600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5210600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0700500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3000,00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0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44000,00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1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44000,00</w:t>
            </w:r>
          </w:p>
        </w:tc>
      </w:tr>
      <w:tr w:rsidR="005E4B7F" w:rsidRPr="005E4B7F" w:rsidTr="005E4B7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5120000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2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44000,00</w:t>
            </w:r>
          </w:p>
        </w:tc>
      </w:tr>
      <w:tr w:rsidR="005E4B7F" w:rsidRPr="005E4B7F" w:rsidTr="005E4B7F">
        <w:trPr>
          <w:trHeight w:val="8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5129700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center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jc w:val="right"/>
              <w:outlineLvl w:val="3"/>
              <w:rPr>
                <w:sz w:val="22"/>
                <w:szCs w:val="22"/>
              </w:rPr>
            </w:pPr>
            <w:r w:rsidRPr="005E4B7F">
              <w:rPr>
                <w:sz w:val="22"/>
                <w:szCs w:val="22"/>
              </w:rPr>
              <w:t>44000,00</w:t>
            </w:r>
          </w:p>
        </w:tc>
      </w:tr>
    </w:tbl>
    <w:p w:rsidR="005E4B7F" w:rsidRDefault="005E4B7F"/>
    <w:p w:rsidR="005E4B7F" w:rsidRDefault="005E4B7F">
      <w:pPr>
        <w:spacing w:after="200" w:line="276" w:lineRule="auto"/>
      </w:pPr>
      <w:r>
        <w:br w:type="page"/>
      </w:r>
    </w:p>
    <w:tbl>
      <w:tblPr>
        <w:tblW w:w="10374" w:type="dxa"/>
        <w:tblInd w:w="93" w:type="dxa"/>
        <w:tblLook w:val="04A0"/>
      </w:tblPr>
      <w:tblGrid>
        <w:gridCol w:w="5906"/>
        <w:gridCol w:w="3524"/>
        <w:gridCol w:w="944"/>
      </w:tblGrid>
      <w:tr w:rsidR="005E4B7F" w:rsidRPr="005E4B7F" w:rsidTr="005E4B7F">
        <w:trPr>
          <w:trHeight w:val="256"/>
        </w:trPr>
        <w:tc>
          <w:tcPr>
            <w:tcW w:w="10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right"/>
              <w:rPr>
                <w:sz w:val="20"/>
              </w:rPr>
            </w:pPr>
            <w:r w:rsidRPr="005E4B7F">
              <w:rPr>
                <w:sz w:val="20"/>
              </w:rPr>
              <w:lastRenderedPageBreak/>
              <w:t xml:space="preserve">                                     </w:t>
            </w:r>
            <w:bookmarkStart w:id="3" w:name="RANGE!A1:B21"/>
            <w:r w:rsidRPr="005E4B7F">
              <w:rPr>
                <w:sz w:val="20"/>
              </w:rPr>
              <w:t xml:space="preserve">Приложение № </w:t>
            </w:r>
            <w:bookmarkEnd w:id="3"/>
            <w:r>
              <w:rPr>
                <w:sz w:val="20"/>
              </w:rPr>
              <w:t>3</w:t>
            </w:r>
          </w:p>
        </w:tc>
      </w:tr>
      <w:tr w:rsidR="005E4B7F" w:rsidRPr="005E4B7F" w:rsidTr="005E4B7F">
        <w:trPr>
          <w:trHeight w:val="256"/>
        </w:trPr>
        <w:tc>
          <w:tcPr>
            <w:tcW w:w="10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right"/>
              <w:rPr>
                <w:sz w:val="20"/>
              </w:rPr>
            </w:pPr>
            <w:r w:rsidRPr="005E4B7F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5E4B7F" w:rsidRPr="005E4B7F" w:rsidTr="005E4B7F">
        <w:trPr>
          <w:trHeight w:val="256"/>
        </w:trPr>
        <w:tc>
          <w:tcPr>
            <w:tcW w:w="10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right"/>
              <w:rPr>
                <w:sz w:val="20"/>
              </w:rPr>
            </w:pPr>
            <w:r w:rsidRPr="005E4B7F">
              <w:rPr>
                <w:sz w:val="20"/>
              </w:rPr>
              <w:t xml:space="preserve">                                                                                                               сельског</w:t>
            </w:r>
            <w:r>
              <w:rPr>
                <w:sz w:val="20"/>
              </w:rPr>
              <w:t>о поселения от 23.10.2015г. № 135</w:t>
            </w:r>
            <w:r w:rsidRPr="005E4B7F">
              <w:rPr>
                <w:sz w:val="20"/>
              </w:rPr>
              <w:t xml:space="preserve"> </w:t>
            </w:r>
          </w:p>
        </w:tc>
      </w:tr>
      <w:tr w:rsidR="005E4B7F" w:rsidRPr="005E4B7F" w:rsidTr="005E4B7F">
        <w:trPr>
          <w:trHeight w:val="25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271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b/>
                <w:bCs/>
                <w:szCs w:val="24"/>
              </w:rPr>
            </w:pPr>
            <w:r w:rsidRPr="005E4B7F">
              <w:rPr>
                <w:b/>
                <w:bCs/>
                <w:szCs w:val="24"/>
              </w:rPr>
              <w:t>Объём межбюджетных трансфертов, получаемых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271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b/>
                <w:bCs/>
                <w:szCs w:val="24"/>
              </w:rPr>
            </w:pPr>
            <w:r w:rsidRPr="005E4B7F">
              <w:rPr>
                <w:b/>
                <w:bCs/>
                <w:szCs w:val="24"/>
              </w:rPr>
              <w:t>из бюджета муниципального образования «</w:t>
            </w:r>
            <w:proofErr w:type="spellStart"/>
            <w:r w:rsidRPr="005E4B7F">
              <w:rPr>
                <w:b/>
                <w:bCs/>
                <w:szCs w:val="24"/>
              </w:rPr>
              <w:t>Асиновский</w:t>
            </w:r>
            <w:proofErr w:type="spellEnd"/>
            <w:r w:rsidRPr="005E4B7F">
              <w:rPr>
                <w:b/>
                <w:bCs/>
                <w:szCs w:val="24"/>
              </w:rPr>
              <w:t xml:space="preserve"> район» в 2015 году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317"/>
        </w:trPr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szCs w:val="24"/>
              </w:rPr>
            </w:pPr>
            <w:r w:rsidRPr="005E4B7F">
              <w:rPr>
                <w:szCs w:val="24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  <w:r w:rsidRPr="005E4B7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603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7F" w:rsidRPr="005E4B7F" w:rsidRDefault="005E4B7F" w:rsidP="005E4B7F">
            <w:pPr>
              <w:jc w:val="center"/>
              <w:rPr>
                <w:szCs w:val="24"/>
              </w:rPr>
            </w:pPr>
            <w:r w:rsidRPr="005E4B7F">
              <w:rPr>
                <w:szCs w:val="24"/>
              </w:rPr>
              <w:t>Наименование показателей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7F" w:rsidRPr="005E4B7F" w:rsidRDefault="005E4B7F" w:rsidP="005E4B7F">
            <w:pPr>
              <w:jc w:val="center"/>
              <w:rPr>
                <w:szCs w:val="24"/>
              </w:rPr>
            </w:pPr>
            <w:r w:rsidRPr="005E4B7F">
              <w:rPr>
                <w:szCs w:val="24"/>
              </w:rPr>
              <w:t>Сумма (руб.)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739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7F" w:rsidRPr="005E4B7F" w:rsidRDefault="005E4B7F" w:rsidP="005E4B7F">
            <w:pPr>
              <w:jc w:val="both"/>
              <w:rPr>
                <w:szCs w:val="24"/>
              </w:rPr>
            </w:pPr>
            <w:r w:rsidRPr="005E4B7F">
              <w:rPr>
                <w:szCs w:val="24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Cs w:val="24"/>
              </w:rPr>
            </w:pPr>
            <w:r w:rsidRPr="005E4B7F">
              <w:rPr>
                <w:szCs w:val="24"/>
              </w:rPr>
              <w:t>4046000,00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96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7F" w:rsidRPr="005E4B7F" w:rsidRDefault="005E4B7F" w:rsidP="005E4B7F">
            <w:pPr>
              <w:jc w:val="both"/>
              <w:rPr>
                <w:szCs w:val="24"/>
              </w:rPr>
            </w:pPr>
            <w:r w:rsidRPr="005E4B7F">
              <w:rPr>
                <w:szCs w:val="24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Cs w:val="24"/>
              </w:rPr>
            </w:pPr>
            <w:r w:rsidRPr="005E4B7F">
              <w:rPr>
                <w:szCs w:val="24"/>
              </w:rPr>
              <w:t>63705,31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1598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7F" w:rsidRPr="005E4B7F" w:rsidRDefault="005E4B7F" w:rsidP="005E4B7F">
            <w:pPr>
              <w:jc w:val="both"/>
              <w:rPr>
                <w:szCs w:val="24"/>
              </w:rPr>
            </w:pPr>
            <w:r w:rsidRPr="005E4B7F">
              <w:rPr>
                <w:szCs w:val="24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Cs w:val="24"/>
              </w:rPr>
            </w:pPr>
            <w:r w:rsidRPr="005E4B7F">
              <w:rPr>
                <w:szCs w:val="24"/>
              </w:rPr>
              <w:t>2036210,97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1296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rPr>
                <w:i/>
                <w:iCs/>
                <w:sz w:val="18"/>
                <w:szCs w:val="18"/>
              </w:rPr>
            </w:pPr>
            <w:r w:rsidRPr="005E4B7F">
              <w:rPr>
                <w:i/>
                <w:iCs/>
                <w:sz w:val="18"/>
                <w:szCs w:val="18"/>
              </w:rPr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szCs w:val="24"/>
              </w:rPr>
            </w:pPr>
            <w:r w:rsidRPr="005E4B7F">
              <w:rPr>
                <w:i/>
                <w:iCs/>
                <w:szCs w:val="24"/>
              </w:rPr>
              <w:t>224600,00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603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rPr>
                <w:i/>
                <w:iCs/>
                <w:sz w:val="18"/>
                <w:szCs w:val="18"/>
              </w:rPr>
            </w:pPr>
            <w:r w:rsidRPr="005E4B7F">
              <w:rPr>
                <w:i/>
                <w:iCs/>
                <w:sz w:val="18"/>
                <w:szCs w:val="18"/>
              </w:rPr>
              <w:t>исполнение полномочий по утилизации твердых бытовых отходов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5E4B7F">
              <w:rPr>
                <w:i/>
                <w:iCs/>
                <w:color w:val="000000"/>
                <w:szCs w:val="24"/>
              </w:rPr>
              <w:t>237000,00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603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rPr>
                <w:i/>
                <w:iCs/>
                <w:sz w:val="18"/>
                <w:szCs w:val="18"/>
              </w:rPr>
            </w:pPr>
            <w:r w:rsidRPr="005E4B7F">
              <w:rPr>
                <w:i/>
                <w:iCs/>
                <w:sz w:val="18"/>
                <w:szCs w:val="18"/>
              </w:rPr>
              <w:t>реализация мероприятий по обустройству солярия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5E4B7F">
              <w:rPr>
                <w:i/>
                <w:iCs/>
                <w:color w:val="000000"/>
                <w:szCs w:val="24"/>
              </w:rPr>
              <w:t>60000,00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603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rPr>
                <w:i/>
                <w:iCs/>
                <w:sz w:val="18"/>
                <w:szCs w:val="18"/>
              </w:rPr>
            </w:pPr>
            <w:r w:rsidRPr="005E4B7F">
              <w:rPr>
                <w:i/>
                <w:iCs/>
                <w:sz w:val="18"/>
                <w:szCs w:val="18"/>
              </w:rPr>
              <w:t xml:space="preserve">поддержка мер по сбалансированности местных бюджетов </w:t>
            </w:r>
            <w:proofErr w:type="gramStart"/>
            <w:r w:rsidRPr="005E4B7F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5E4B7F">
              <w:rPr>
                <w:i/>
                <w:iCs/>
                <w:sz w:val="18"/>
                <w:szCs w:val="18"/>
              </w:rPr>
              <w:t>Совет ветеранов)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5E4B7F">
              <w:rPr>
                <w:i/>
                <w:iCs/>
                <w:color w:val="000000"/>
                <w:szCs w:val="24"/>
              </w:rPr>
              <w:t>24000,00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482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E4B7F">
              <w:rPr>
                <w:i/>
                <w:iCs/>
                <w:color w:val="000000"/>
                <w:sz w:val="18"/>
                <w:szCs w:val="18"/>
              </w:rPr>
              <w:t>компенсация выпадающих доходов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5E4B7F">
              <w:rPr>
                <w:i/>
                <w:iCs/>
                <w:color w:val="000000"/>
                <w:szCs w:val="24"/>
              </w:rPr>
              <w:t>624000,00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  <w:tr w:rsidR="005E4B7F" w:rsidRPr="005E4B7F" w:rsidTr="005E4B7F">
        <w:trPr>
          <w:trHeight w:val="482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E4B7F">
              <w:rPr>
                <w:i/>
                <w:iCs/>
                <w:color w:val="000000"/>
                <w:sz w:val="18"/>
                <w:szCs w:val="18"/>
              </w:rPr>
              <w:t>содержание доро</w:t>
            </w:r>
            <w:proofErr w:type="gramStart"/>
            <w:r w:rsidRPr="005E4B7F">
              <w:rPr>
                <w:i/>
                <w:iCs/>
                <w:color w:val="000000"/>
                <w:sz w:val="18"/>
                <w:szCs w:val="18"/>
              </w:rPr>
              <w:t>г(</w:t>
            </w:r>
            <w:proofErr w:type="gramEnd"/>
            <w:r w:rsidRPr="005E4B7F">
              <w:rPr>
                <w:i/>
                <w:iCs/>
                <w:color w:val="000000"/>
                <w:sz w:val="18"/>
                <w:szCs w:val="18"/>
              </w:rPr>
              <w:t>дополнительно)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szCs w:val="24"/>
              </w:rPr>
            </w:pPr>
            <w:r w:rsidRPr="005E4B7F">
              <w:rPr>
                <w:i/>
                <w:iCs/>
                <w:szCs w:val="24"/>
              </w:rPr>
              <w:t>100000,00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  <w:r w:rsidRPr="005E4B7F">
              <w:rPr>
                <w:rFonts w:ascii="Arial" w:hAnsi="Arial" w:cs="Arial"/>
                <w:sz w:val="20"/>
              </w:rPr>
              <w:t> </w:t>
            </w:r>
          </w:p>
        </w:tc>
      </w:tr>
      <w:tr w:rsidR="005E4B7F" w:rsidRPr="005E4B7F" w:rsidTr="005E4B7F">
        <w:trPr>
          <w:trHeight w:val="46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rPr>
                <w:i/>
                <w:iCs/>
                <w:sz w:val="18"/>
                <w:szCs w:val="18"/>
              </w:rPr>
            </w:pPr>
            <w:r w:rsidRPr="005E4B7F">
              <w:rPr>
                <w:i/>
                <w:iCs/>
                <w:sz w:val="18"/>
                <w:szCs w:val="18"/>
              </w:rPr>
              <w:t>реализация мероприятий по окультуриванию пастбищ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szCs w:val="24"/>
              </w:rPr>
            </w:pPr>
            <w:r w:rsidRPr="005E4B7F">
              <w:rPr>
                <w:i/>
                <w:iCs/>
                <w:szCs w:val="24"/>
              </w:rPr>
              <w:t>27533,00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  <w:r w:rsidRPr="005E4B7F">
              <w:rPr>
                <w:rFonts w:ascii="Arial" w:hAnsi="Arial" w:cs="Arial"/>
                <w:sz w:val="20"/>
              </w:rPr>
              <w:t> </w:t>
            </w:r>
          </w:p>
        </w:tc>
      </w:tr>
      <w:tr w:rsidR="005E4B7F" w:rsidRPr="005E4B7F" w:rsidTr="005E4B7F">
        <w:trPr>
          <w:trHeight w:val="482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E4B7F">
              <w:rPr>
                <w:i/>
                <w:iCs/>
                <w:color w:val="000000"/>
                <w:sz w:val="18"/>
                <w:szCs w:val="18"/>
              </w:rPr>
              <w:t>ремонт водонапорной башни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szCs w:val="24"/>
              </w:rPr>
            </w:pPr>
            <w:r w:rsidRPr="005E4B7F">
              <w:rPr>
                <w:i/>
                <w:iCs/>
                <w:szCs w:val="24"/>
              </w:rPr>
              <w:t>492077,97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  <w:r w:rsidRPr="005E4B7F">
              <w:rPr>
                <w:rFonts w:ascii="Arial" w:hAnsi="Arial" w:cs="Arial"/>
                <w:sz w:val="20"/>
              </w:rPr>
              <w:t> </w:t>
            </w:r>
          </w:p>
        </w:tc>
      </w:tr>
      <w:tr w:rsidR="005E4B7F" w:rsidRPr="005E4B7F" w:rsidTr="005E4B7F">
        <w:trPr>
          <w:trHeight w:val="452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B7F" w:rsidRPr="005E4B7F" w:rsidRDefault="005E4B7F" w:rsidP="005E4B7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E4B7F">
              <w:rPr>
                <w:i/>
                <w:iCs/>
                <w:color w:val="000000"/>
                <w:sz w:val="18"/>
                <w:szCs w:val="18"/>
              </w:rPr>
              <w:t>подготовка к зиме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i/>
                <w:iCs/>
                <w:szCs w:val="24"/>
              </w:rPr>
            </w:pPr>
            <w:r w:rsidRPr="005E4B7F">
              <w:rPr>
                <w:i/>
                <w:iCs/>
                <w:szCs w:val="24"/>
              </w:rPr>
              <w:t>247000,00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  <w:r w:rsidRPr="005E4B7F">
              <w:rPr>
                <w:rFonts w:ascii="Arial" w:hAnsi="Arial" w:cs="Arial"/>
                <w:sz w:val="20"/>
              </w:rPr>
              <w:t> </w:t>
            </w:r>
          </w:p>
        </w:tc>
      </w:tr>
      <w:tr w:rsidR="005E4B7F" w:rsidRPr="005E4B7F" w:rsidTr="005E4B7F">
        <w:trPr>
          <w:trHeight w:val="452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7F" w:rsidRPr="005E4B7F" w:rsidRDefault="005E4B7F" w:rsidP="005E4B7F">
            <w:pPr>
              <w:rPr>
                <w:szCs w:val="24"/>
              </w:rPr>
            </w:pPr>
            <w:r w:rsidRPr="005E4B7F">
              <w:rPr>
                <w:szCs w:val="24"/>
              </w:rPr>
              <w:t xml:space="preserve"> Итого безвозмездных поступлений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B7F" w:rsidRPr="005E4B7F" w:rsidRDefault="005E4B7F" w:rsidP="005E4B7F">
            <w:pPr>
              <w:jc w:val="center"/>
              <w:rPr>
                <w:szCs w:val="24"/>
              </w:rPr>
            </w:pPr>
            <w:r w:rsidRPr="005E4B7F">
              <w:rPr>
                <w:szCs w:val="24"/>
              </w:rPr>
              <w:t>6145916,28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7F" w:rsidRPr="005E4B7F" w:rsidRDefault="005E4B7F" w:rsidP="005E4B7F">
            <w:pPr>
              <w:rPr>
                <w:rFonts w:ascii="Arial" w:hAnsi="Arial" w:cs="Arial"/>
                <w:sz w:val="20"/>
              </w:rPr>
            </w:pPr>
          </w:p>
        </w:tc>
      </w:tr>
    </w:tbl>
    <w:p w:rsidR="005E4B7F" w:rsidRDefault="005E4B7F"/>
    <w:sectPr w:rsidR="005E4B7F" w:rsidSect="005E4B7F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0B4B"/>
    <w:rsid w:val="0003130B"/>
    <w:rsid w:val="00031E62"/>
    <w:rsid w:val="000326EE"/>
    <w:rsid w:val="00032AC8"/>
    <w:rsid w:val="00032D2D"/>
    <w:rsid w:val="00033539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71F1"/>
    <w:rsid w:val="000879D9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3DD9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6786C"/>
    <w:rsid w:val="00272093"/>
    <w:rsid w:val="002729EC"/>
    <w:rsid w:val="00273F70"/>
    <w:rsid w:val="0027400A"/>
    <w:rsid w:val="002740F1"/>
    <w:rsid w:val="00274764"/>
    <w:rsid w:val="00274881"/>
    <w:rsid w:val="0027594E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D7D57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9B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57DE2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B7F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A47"/>
    <w:rsid w:val="00751B4F"/>
    <w:rsid w:val="00751CB9"/>
    <w:rsid w:val="00751F13"/>
    <w:rsid w:val="0075249B"/>
    <w:rsid w:val="00753860"/>
    <w:rsid w:val="00753A1B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270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215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609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26B8"/>
    <w:rsid w:val="00A02B10"/>
    <w:rsid w:val="00A0319E"/>
    <w:rsid w:val="00A031FA"/>
    <w:rsid w:val="00A04773"/>
    <w:rsid w:val="00A048C4"/>
    <w:rsid w:val="00A0493A"/>
    <w:rsid w:val="00A04EA8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1C2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2DDD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0D"/>
    <w:rsid w:val="00D21B46"/>
    <w:rsid w:val="00D223D9"/>
    <w:rsid w:val="00D22714"/>
    <w:rsid w:val="00D2285A"/>
    <w:rsid w:val="00D2298D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3FE8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2015-10-22T08:16:00Z</cp:lastPrinted>
  <dcterms:created xsi:type="dcterms:W3CDTF">2015-10-22T08:19:00Z</dcterms:created>
  <dcterms:modified xsi:type="dcterms:W3CDTF">2015-10-22T08:19:00Z</dcterms:modified>
</cp:coreProperties>
</file>