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D73E88" w:rsidRPr="00D73E88" w:rsidRDefault="00D42FF0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</w:t>
      </w:r>
      <w:r w:rsidR="00D73E88" w:rsidRPr="00D73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ВСКОГО СЕЛЬСКОГО ПОСЕЛЕНИЯ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73E88" w:rsidRPr="00D73E88" w:rsidRDefault="00D42FF0" w:rsidP="00D73E8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="00D73E88" w:rsidRPr="00D73E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.12.2018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№ 53</w:t>
      </w:r>
    </w:p>
    <w:p w:rsidR="00D73E88" w:rsidRPr="00D73E88" w:rsidRDefault="00D42FF0" w:rsidP="00D73E8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с.Больше-Дорохово</w:t>
      </w:r>
    </w:p>
    <w:p w:rsidR="00D73E88" w:rsidRPr="00D73E88" w:rsidRDefault="00D73E88" w:rsidP="00D73E8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бюджете муниципального образования «</w:t>
      </w:r>
      <w:r w:rsidR="00D42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Большедороховское</w:t>
      </w: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 год и плановый период 2020-2021 годы</w:t>
      </w:r>
    </w:p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73E88" w:rsidRPr="00D73E88" w:rsidRDefault="00D73E88" w:rsidP="00D73E8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рассмотрев проект бюджета муниципального образования «</w:t>
      </w:r>
      <w:r w:rsid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2019 год</w:t>
      </w: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2020-2021 годы</w:t>
      </w:r>
    </w:p>
    <w:p w:rsidR="00D73E88" w:rsidRPr="00D73E88" w:rsidRDefault="00D73E88" w:rsidP="00D73E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решение о бюджете муниципального образования «</w:t>
      </w:r>
      <w:r w:rsid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Асиновского района Томской области на 2019 год и плановый период 2020-2021 годы в первом чтении согласно приложению.</w:t>
      </w: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Направить проект бюджета </w:t>
      </w:r>
      <w:r w:rsidR="00D42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r w:rsidRPr="00D7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2019 год </w:t>
      </w:r>
      <w:r w:rsidRPr="00D73E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r w:rsidRPr="00D7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2020-2021 годы на рассмотрение в социально-экономический комитет.</w:t>
      </w: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42FF0" w:rsidP="00D73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D73E88"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D73E88"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Понкратьев</w:t>
      </w: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Pr="00D73E88" w:rsidRDefault="00D73E88" w:rsidP="00D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88" w:rsidRDefault="00D73E88" w:rsidP="00D73E8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Совета </w:t>
      </w:r>
      <w:r w:rsid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Большедороховское </w:t>
      </w:r>
      <w:r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</w:p>
    <w:p w:rsidR="00D73E88" w:rsidRPr="00D73E88" w:rsidRDefault="00D42FF0" w:rsidP="00D73E8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 12</w:t>
      </w:r>
      <w:r w:rsidR="00D73E88" w:rsidRPr="00D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.12.2018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:rsidR="00D73E88" w:rsidRPr="00D73E88" w:rsidRDefault="00D73E88" w:rsidP="00D73E88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3E88" w:rsidRPr="00D73E88" w:rsidRDefault="00D73E88" w:rsidP="00D73E8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бюджете муниципального образования «Большедороховское</w:t>
      </w:r>
    </w:p>
    <w:p w:rsidR="00D42FF0" w:rsidRPr="00D42FF0" w:rsidRDefault="00D42FF0" w:rsidP="00D42FF0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поселение» на 2019 год и плановый период 2020 и 2021 годов</w:t>
      </w:r>
    </w:p>
    <w:p w:rsidR="00D42FF0" w:rsidRPr="00D42FF0" w:rsidRDefault="00D42FF0" w:rsidP="00D42FF0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FF0" w:rsidRPr="00D42FF0" w:rsidRDefault="00D42FF0" w:rsidP="00D42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Бюджетным </w:t>
      </w:r>
      <w:hyperlink r:id="rId7" w:history="1">
        <w:r w:rsidRPr="00D42F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8" w:history="1">
        <w:r w:rsidRPr="00D42F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D42FF0" w:rsidRPr="00D42FF0" w:rsidRDefault="00D42FF0" w:rsidP="00D42FF0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FF0" w:rsidRPr="00D42FF0" w:rsidRDefault="00D42FF0" w:rsidP="00D42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Утвердить основные характеристики бюджета муниципального образования «Большедороховское сельское поселение» </w:t>
      </w:r>
      <w:r w:rsidRPr="00D42FF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(далее по тексту –сельское поселение, поселение или муниципальное образование)</w:t>
      </w: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201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9 год: </w:t>
      </w:r>
    </w:p>
    <w:p w:rsidR="00D42FF0" w:rsidRPr="00D42FF0" w:rsidRDefault="00D42FF0" w:rsidP="00D42FF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1)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прогнозируемый общий объём доходов бюджета сельского поселения в сумме 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5897014,00 </w:t>
      </w: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рублей, в том числе налоговые и неналоговые доходы в сумме 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x-none"/>
        </w:rPr>
        <w:t>1313210,00</w:t>
      </w: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рублей;</w:t>
      </w:r>
    </w:p>
    <w:p w:rsidR="00D42FF0" w:rsidRPr="00D42FF0" w:rsidRDefault="00D42FF0" w:rsidP="00D42FF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2) общий объём расходов бюджета сельского поселения в сумме 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x-none"/>
        </w:rPr>
        <w:t>5897014,00</w:t>
      </w: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рублей;</w:t>
      </w:r>
    </w:p>
    <w:p w:rsidR="00D42FF0" w:rsidRPr="00D42FF0" w:rsidRDefault="00D42FF0" w:rsidP="00D42FF0">
      <w:pPr>
        <w:tabs>
          <w:tab w:val="left" w:pos="360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3) 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прогнозируемый дефицит, профицит бюджета сельского поселения в сумме 0,00 рублей.</w:t>
      </w:r>
    </w:p>
    <w:p w:rsidR="00D42FF0" w:rsidRPr="00D42FF0" w:rsidRDefault="00D42FF0" w:rsidP="00D42FF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Утвердить основные характеристики бюджета муниципального образования «Большедороховское сельское поселение» 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2020 и на 2021</w:t>
      </w: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:rsidR="00D42FF0" w:rsidRPr="00D42FF0" w:rsidRDefault="00D42FF0" w:rsidP="00D42FF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1) прогнозируемый общий объём доходов бюджета муниципального образования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2020 год </w:t>
      </w: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сумме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6457680,00</w:t>
      </w: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рублей, в том числе налоговые и неналоговые доходы в сумме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1406310,00</w:t>
      </w: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рублей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на 2021 год в сумме 6980032,00 рублей, </w:t>
      </w: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том числе налоговые и неналоговые доходы в сумме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1874310,00 рублей</w:t>
      </w: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:rsidR="00D42FF0" w:rsidRPr="00D42FF0" w:rsidRDefault="00D42FF0" w:rsidP="00D42FF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2) общий объём расходов бюджета муниципального образования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2020 год </w:t>
      </w: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сумме 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x-none"/>
        </w:rPr>
        <w:t>6457680,00</w:t>
      </w: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рублей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на 2021 год в сумме 6980032,00 рублей</w:t>
      </w: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:rsidR="00D42FF0" w:rsidRPr="00D42FF0" w:rsidRDefault="00D42FF0" w:rsidP="00D42FF0">
      <w:pPr>
        <w:tabs>
          <w:tab w:val="left" w:pos="360"/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3) 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прогнозируемый дефицит, профицит бюджета муниципального образования на 2020 год в сумме 0,00 рублей и на 2021 год в сумме 0,00 рублей.</w:t>
      </w:r>
    </w:p>
    <w:p w:rsidR="00D42FF0" w:rsidRPr="00D42FF0" w:rsidRDefault="00D42FF0" w:rsidP="00D42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Утвердить:</w:t>
      </w:r>
    </w:p>
    <w:p w:rsidR="00D42FF0" w:rsidRPr="00D42FF0" w:rsidRDefault="00D42FF0" w:rsidP="00D42FF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42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зачисления доходов в бюджет муниципального образования на 2019 год и плановый период 2020 и 2021 годов, согласно приложению 1 к настоящему решению;</w:t>
      </w:r>
    </w:p>
    <w:p w:rsidR="00D42FF0" w:rsidRPr="00D42FF0" w:rsidRDefault="00D42FF0" w:rsidP="00D42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 коды главных администраторов доходов бюджета – органов местного самоуправления муниципального образования на 2019 год и плановый период 2020 и 2021 годов, согласно приложению 2 к настоящему решению;</w:t>
      </w: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42FF0" w:rsidRPr="00D42FF0" w:rsidRDefault="00D42FF0" w:rsidP="00D42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4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источников доходов, закрепленных за главными администраторами доходов бюджета муниципального образования на 2019 год и плановый период 2020 и 2021 годов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3 к настоящему решению;</w:t>
      </w:r>
    </w:p>
    <w:p w:rsidR="00D42FF0" w:rsidRPr="00D42FF0" w:rsidRDefault="00D42FF0" w:rsidP="00D42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объем поступления доходов бюджета муниципального образования на 2019 год и плановый период 2020 и 2021 годов, согласно приложению 4 к настоящему решению;</w:t>
      </w:r>
    </w:p>
    <w:p w:rsidR="00D42FF0" w:rsidRPr="00D42FF0" w:rsidRDefault="00D42FF0" w:rsidP="00D42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ведомственная структура расходов бюджета муниципального образования на 2019 год и плановый период 2020 и 2021 годов, согласно приложению </w:t>
      </w:r>
      <w:r w:rsidRPr="00D4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Pr="00D4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42FF0" w:rsidRPr="00D42FF0" w:rsidRDefault="00D42FF0" w:rsidP="00D42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</w:t>
      </w: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 целевым статьям (муниципальным программам и непрограммным направлениям деятельности), группам  видов расходов классификации расходов  бюджета муниципального образования на 2019 год и плановый период 2020 и 2021 годов, 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Pr="00D4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Pr="00D4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42FF0" w:rsidRPr="00D42FF0" w:rsidRDefault="00D42FF0" w:rsidP="00D42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2FF0" w:rsidRPr="00D42FF0" w:rsidRDefault="00D42FF0" w:rsidP="00D42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объём межбюджетных трансфертов, получаемых из бюджета муниципального образования «Асиновский район» в 2019 году и плановый период 2020 и 2021 годов, согласно приложению </w:t>
      </w:r>
      <w:r w:rsidRPr="00D4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2FF0" w:rsidRPr="00D42FF0" w:rsidRDefault="00D42FF0" w:rsidP="00D42FF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8) объём межбюджетных трансфертов, предоставляемых другим бюджетам бюджетной системы Российской Федерации на 2019 год и плановый период 2020 и 2021 годов согласно приложению </w:t>
      </w:r>
      <w:r w:rsidRPr="00D4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2FF0" w:rsidRPr="00D42FF0" w:rsidRDefault="00D42FF0" w:rsidP="00D42FF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перечень главных распорядителей средств бюджета муниципального образования на 2019 год и плановый период 2020 и 2021 годов, согласно приложению 9 к настоящему решению;</w:t>
      </w:r>
    </w:p>
    <w:p w:rsidR="00D42FF0" w:rsidRPr="00D42FF0" w:rsidRDefault="00D42FF0" w:rsidP="00D42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10) источники финансирования дефицита бюджета муниципального образования на 2019 год и плановый период 2020 и 2021 годов, согласно приложению 10</w:t>
      </w:r>
      <w:r w:rsidRPr="00D4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D42FF0" w:rsidRPr="00D42FF0" w:rsidRDefault="00D42FF0" w:rsidP="00D42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Администрация Большедороховского сельского поселения в случае изменения состава (или) функций администраторов доходов бюджета поселения,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D42FF0" w:rsidRPr="00D42FF0" w:rsidRDefault="00D42FF0" w:rsidP="00D42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Установить, что в соответствии с </w:t>
      </w:r>
      <w:hyperlink r:id="rId9" w:history="1">
        <w:r w:rsidRPr="00D42F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8 статьи 217</w:t>
        </w:r>
      </w:hyperlink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дополнительными основаниями для внесения в 2019 году и плановом периоде 2020 и 2021 годов изменений в сводную бюджетную роспись бюджета </w:t>
      </w:r>
      <w:r w:rsidRPr="00D4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«Большедороховское сельское поселение» без внесения изменений в настоящее решение в соответствии с решениями руководителя финансового органа являются: </w:t>
      </w:r>
    </w:p>
    <w:p w:rsidR="00D42FF0" w:rsidRPr="00D42FF0" w:rsidRDefault="00D42FF0" w:rsidP="00D42F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изменение порядка применения бюджетной классификации;</w:t>
      </w:r>
    </w:p>
    <w:p w:rsidR="00D42FF0" w:rsidRPr="00D42FF0" w:rsidRDefault="00D42FF0" w:rsidP="00D42F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поступление  средств в виде межбюджетных трансфертов, субсидий, субвенций,   получаемых из других бюджетов;</w:t>
      </w:r>
    </w:p>
    <w:p w:rsidR="00D42FF0" w:rsidRPr="00D42FF0" w:rsidRDefault="00D42FF0" w:rsidP="00D42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перераспределение бюджетных ассигнований на сумму средств, необходимых для выполнения условий софинансирования, установленных для получения межбюджетных трансфертов, предоставляемых местному бюджету из районного и областного бюджета, в пределах объема бюджетных ассигнований, предусмотренных соответствующему главному распорядителю средств местного бюджета;</w:t>
      </w:r>
    </w:p>
    <w:p w:rsidR="00D42FF0" w:rsidRPr="00D42FF0" w:rsidRDefault="00D42FF0" w:rsidP="00D42F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изменения главными распорядителями (распорядителями) бюджетных средств, других бюджетов бюджетной системы, объема бюджетных ассигнований и (или) лимитов бюджетных обязательств на предоставление межбюджетных трансфертов бюджету сельского поселения;</w:t>
      </w:r>
    </w:p>
    <w:p w:rsidR="00D42FF0" w:rsidRPr="00D42FF0" w:rsidRDefault="00D42FF0" w:rsidP="00D42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распределение средств, зарезервированных в составе бюджетных ассигнований в ведомственной структуре расходов бюджета </w:t>
      </w:r>
      <w:r w:rsidRPr="00D4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«Большедороховское сельское поселение» 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год и плановый период 2020 и 2021 годов.</w:t>
      </w:r>
    </w:p>
    <w:p w:rsidR="00D42FF0" w:rsidRPr="00D42FF0" w:rsidRDefault="00D42FF0" w:rsidP="00D42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Финансовый орган  Администрации Большедороховского сельского поселения вправе осуществлять разработку, утверждение и введение форм обязательной для всех участников бюджетного процесса отчетности, необходимой для осуществления  контроля над  исполнением бюджета</w:t>
      </w:r>
      <w:r w:rsidRPr="00D42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«Большедороховское сельское поселение»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2FF0" w:rsidRPr="00D42FF0" w:rsidRDefault="00D42FF0" w:rsidP="00D42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Нормативные правовые акты муниципального образования </w:t>
      </w:r>
      <w:r w:rsidRPr="00D42FF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«Большедороховское сельское поселение»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подлежат приведению в соответствие с настоящим решением в двухмесячный срок со дня вступления его в силу.</w:t>
      </w:r>
    </w:p>
    <w:p w:rsidR="00D42FF0" w:rsidRPr="00D42FF0" w:rsidRDefault="00D42FF0" w:rsidP="00D42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42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Настоящее решение подлежит официальному опубликованию в средствах массовой информаци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на официальном сайте муниципального образования «Большедороховское сельское поселение» и </w:t>
      </w:r>
      <w:r w:rsidRPr="00D42FF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вступает в силу </w:t>
      </w: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2019 года.</w:t>
      </w:r>
    </w:p>
    <w:p w:rsidR="00D42FF0" w:rsidRPr="00D42FF0" w:rsidRDefault="00D42FF0" w:rsidP="00D42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Контроль над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D42FF0" w:rsidRPr="00D42FF0" w:rsidRDefault="00D42FF0" w:rsidP="00D42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Большедороховского </w:t>
      </w: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(Председатель Совета)                                                                                            В. П. Овсянников                                                                </w:t>
      </w:r>
    </w:p>
    <w:p w:rsidR="00D42FF0" w:rsidRPr="00D42FF0" w:rsidRDefault="00D42FF0" w:rsidP="00D42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о бюджете муниципального образования 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«Большедороховское сельское поселение» на 2019 год 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2020 и 2021 годов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от ___________ №____</w:t>
      </w: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0"/>
        <w:gridCol w:w="2481"/>
      </w:tblGrid>
      <w:tr w:rsidR="00D42FF0" w:rsidRPr="00D42FF0" w:rsidTr="00B057B4">
        <w:trPr>
          <w:trHeight w:val="60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Нормативы зачисления доходов в бюджет муниципального образования на 2019 год </w:t>
            </w:r>
          </w:p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плановый период 2020 и 2021 годов</w:t>
            </w:r>
          </w:p>
        </w:tc>
      </w:tr>
      <w:tr w:rsidR="00D42FF0" w:rsidRPr="00D42FF0" w:rsidTr="00B057B4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</w:tr>
      <w:tr w:rsidR="00D42FF0" w:rsidRPr="00D42FF0" w:rsidTr="00B057B4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42FF0" w:rsidRPr="00D42FF0" w:rsidTr="00B057B4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42FF0" w:rsidRPr="00D42FF0" w:rsidTr="00B057B4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42FF0" w:rsidRPr="00D42FF0" w:rsidTr="00B057B4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Перечисления из бюджета поселения (в бюджет поселения) для осуществления возврата (КБК 000 208 05000 10 0000 180)   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42FF0" w:rsidRPr="00D42FF0" w:rsidTr="00B057B4">
        <w:trPr>
          <w:trHeight w:val="600"/>
        </w:trPr>
        <w:tc>
          <w:tcPr>
            <w:tcW w:w="3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компенсации затрат бюджетов поселений      (КБК 000 113 02995 10 0000 130)      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о бюджете муниципального образования 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«Большедороховское сельское поселение» на 2019 год 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2020 и 2021 годов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 №____</w:t>
      </w: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93"/>
        <w:gridCol w:w="8008"/>
      </w:tblGrid>
      <w:tr w:rsidR="00D42FF0" w:rsidRPr="00D42FF0" w:rsidTr="00B057B4">
        <w:trPr>
          <w:trHeight w:val="9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и коды главных администраторов доходов бюджета – органов местного самоуправления муниципального образования на 2019 год и плановый период 2020 и 2021 годов</w:t>
            </w:r>
          </w:p>
        </w:tc>
      </w:tr>
      <w:tr w:rsidR="00D42FF0" w:rsidRPr="00D42FF0" w:rsidTr="00B057B4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42FF0" w:rsidRPr="00D42FF0" w:rsidTr="00B057B4">
        <w:trPr>
          <w:trHeight w:val="559"/>
        </w:trPr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главы</w:t>
            </w:r>
          </w:p>
        </w:tc>
        <w:tc>
          <w:tcPr>
            <w:tcW w:w="4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администраторов</w:t>
            </w:r>
          </w:p>
        </w:tc>
      </w:tr>
      <w:tr w:rsidR="00D42FF0" w:rsidRPr="00D42FF0" w:rsidTr="00B057B4">
        <w:trPr>
          <w:trHeight w:val="559"/>
        </w:trPr>
        <w:tc>
          <w:tcPr>
            <w:tcW w:w="9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Большедороховского сельского поселения</w:t>
            </w:r>
          </w:p>
        </w:tc>
      </w:tr>
      <w:tr w:rsidR="00D42FF0" w:rsidRPr="00D42FF0" w:rsidTr="00B057B4">
        <w:trPr>
          <w:trHeight w:val="559"/>
        </w:trPr>
        <w:tc>
          <w:tcPr>
            <w:tcW w:w="95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40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Асиновского района</w:t>
            </w:r>
          </w:p>
        </w:tc>
      </w:tr>
      <w:tr w:rsidR="00D42FF0" w:rsidRPr="00D42FF0" w:rsidTr="00B057B4">
        <w:trPr>
          <w:trHeight w:val="559"/>
        </w:trPr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4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Администрации Асиновского района</w:t>
            </w:r>
          </w:p>
        </w:tc>
      </w:tr>
    </w:tbl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о бюджете муниципального образования 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«Большедороховское сельское поселение» на 2019 год 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2020 и 2021 годов</w:t>
      </w:r>
    </w:p>
    <w:p w:rsidR="00D42FF0" w:rsidRPr="00D42FF0" w:rsidRDefault="00D42FF0" w:rsidP="00D42FF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от ___________ №____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9"/>
        <w:gridCol w:w="2496"/>
        <w:gridCol w:w="6486"/>
      </w:tblGrid>
      <w:tr w:rsidR="00D42FF0" w:rsidRPr="00D42FF0" w:rsidTr="00B057B4">
        <w:trPr>
          <w:trHeight w:val="781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Перечень источников доходов, закрепленных за главными администраторами доходов бюджета </w:t>
            </w:r>
          </w:p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образования на 2019 год и плановый период 2020 и 2021 годов</w:t>
            </w:r>
          </w:p>
        </w:tc>
      </w:tr>
      <w:tr w:rsidR="00D42FF0" w:rsidRPr="00D42FF0" w:rsidTr="00B057B4">
        <w:trPr>
          <w:trHeight w:val="300"/>
        </w:trPr>
        <w:tc>
          <w:tcPr>
            <w:tcW w:w="4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 бюджетной</w:t>
            </w:r>
          </w:p>
        </w:tc>
        <w:tc>
          <w:tcPr>
            <w:tcW w:w="32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доходных источников местного бюджета, закрепленных за администратором доходов бюджета муниципального образования</w:t>
            </w:r>
          </w:p>
        </w:tc>
      </w:tr>
      <w:tr w:rsidR="00D42FF0" w:rsidRPr="00D42FF0" w:rsidTr="00B057B4">
        <w:trPr>
          <w:trHeight w:val="300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главы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классификации </w:t>
            </w:r>
          </w:p>
        </w:tc>
        <w:tc>
          <w:tcPr>
            <w:tcW w:w="32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2FF0" w:rsidRPr="00D42FF0" w:rsidTr="00B057B4">
        <w:trPr>
          <w:trHeight w:val="1054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111 05025 10 0000 120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D42FF0" w:rsidRPr="00D42FF0" w:rsidTr="00B057B4">
        <w:trPr>
          <w:trHeight w:val="1115"/>
        </w:trPr>
        <w:tc>
          <w:tcPr>
            <w:tcW w:w="4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111 09045 10 0000 120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       поступления    от     использования имущества, находящегося 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42FF0" w:rsidRPr="00D42FF0" w:rsidTr="00B057B4">
        <w:trPr>
          <w:trHeight w:val="405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113 02995 10 0000 130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D42FF0" w:rsidRPr="00D42FF0" w:rsidTr="00B057B4">
        <w:trPr>
          <w:trHeight w:val="1113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114 02053 10 0000 410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42FF0" w:rsidRPr="00D42FF0" w:rsidTr="00B057B4">
        <w:trPr>
          <w:trHeight w:val="1104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114 02053 10 0000 440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42FF0" w:rsidRPr="00D42FF0" w:rsidTr="00B057B4">
        <w:trPr>
          <w:trHeight w:val="430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114 06025 10 0000 430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поселений(за исключением земельных участков муниципальных, бюджетных и автономных учреждений учреждений)</w:t>
            </w:r>
          </w:p>
        </w:tc>
      </w:tr>
      <w:tr w:rsidR="00D42FF0" w:rsidRPr="00D42FF0" w:rsidTr="00B057B4">
        <w:trPr>
          <w:trHeight w:val="343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117 01050 10 0000 180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42FF0" w:rsidRPr="00D42FF0" w:rsidTr="00B057B4">
        <w:trPr>
          <w:trHeight w:val="379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117 05050 10 0000 180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 доходы бюджетов сельских поселений</w:t>
            </w:r>
          </w:p>
        </w:tc>
      </w:tr>
      <w:tr w:rsidR="00D42FF0" w:rsidRPr="00D42FF0" w:rsidTr="00B057B4">
        <w:trPr>
          <w:trHeight w:val="41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00000 00 0000 000*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</w:tr>
      <w:tr w:rsidR="00D42FF0" w:rsidRPr="00D42FF0" w:rsidTr="00B057B4">
        <w:trPr>
          <w:trHeight w:val="1099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111 05013 10 0000 120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42FF0" w:rsidRPr="00D42FF0" w:rsidTr="00B057B4">
        <w:trPr>
          <w:trHeight w:val="679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114 06013 10 0000 430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D42FF0" w:rsidRPr="00D42FF0" w:rsidTr="00B057B4">
        <w:trPr>
          <w:trHeight w:val="321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117 01050 10 0000 180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42FF0" w:rsidRPr="00D42FF0" w:rsidTr="00B057B4">
        <w:trPr>
          <w:trHeight w:val="1248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208 05000 10 0000 150</w:t>
            </w:r>
          </w:p>
        </w:tc>
        <w:tc>
          <w:tcPr>
            <w:tcW w:w="3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42FF0" w:rsidRPr="00D42FF0" w:rsidTr="00B057B4">
        <w:trPr>
          <w:trHeight w:val="680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*Администратирование поступлений по группе доходов «91220000000000000000-безвозмездные поступления»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администратирование которых осуществляется органом, организующим исполнение бюджета.                                                                   </w:t>
            </w:r>
          </w:p>
        </w:tc>
      </w:tr>
    </w:tbl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 4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о бюджете муниципального образования 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«Большедороховское сельское поселение» на 2019 год 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2020 и 2021 годов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 №____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5"/>
        <w:gridCol w:w="3836"/>
        <w:gridCol w:w="1166"/>
        <w:gridCol w:w="1245"/>
        <w:gridCol w:w="1209"/>
      </w:tblGrid>
      <w:tr w:rsidR="00D42FF0" w:rsidRPr="00D42FF0" w:rsidTr="00B057B4">
        <w:trPr>
          <w:trHeight w:val="9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поступления доходов бюджета муниципального образования на 2019 год и                                                  плановый период 2020 и 2021 годов</w:t>
            </w:r>
          </w:p>
        </w:tc>
      </w:tr>
      <w:tr w:rsidR="00D42FF0" w:rsidRPr="00D42FF0" w:rsidTr="00B057B4">
        <w:trPr>
          <w:trHeight w:val="435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9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D42FF0" w:rsidRPr="00D42FF0" w:rsidTr="00B057B4">
        <w:trPr>
          <w:trHeight w:val="450"/>
        </w:trPr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D42FF0" w:rsidRPr="00D42FF0" w:rsidTr="00B057B4">
        <w:trPr>
          <w:trHeight w:val="409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000 100 00000 00 0000 000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1313210,00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1406310,00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1874310,00</w:t>
            </w:r>
          </w:p>
        </w:tc>
      </w:tr>
      <w:tr w:rsidR="00D42FF0" w:rsidRPr="00D42FF0" w:rsidTr="00B057B4">
        <w:trPr>
          <w:trHeight w:val="415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000 101 02000 01 0000 110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330000,00</w:t>
            </w:r>
          </w:p>
        </w:tc>
      </w:tr>
      <w:tr w:rsidR="00D42FF0" w:rsidRPr="00D42FF0" w:rsidTr="00B057B4">
        <w:trPr>
          <w:trHeight w:val="846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000 103 02000 01 0000 110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1203000,00</w:t>
            </w:r>
          </w:p>
        </w:tc>
      </w:tr>
      <w:tr w:rsidR="00D42FF0" w:rsidRPr="00D42FF0" w:rsidTr="00B057B4">
        <w:trPr>
          <w:trHeight w:val="418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000 106 01000 00 0000 110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127000,00</w:t>
            </w:r>
          </w:p>
        </w:tc>
      </w:tr>
      <w:tr w:rsidR="00D42FF0" w:rsidRPr="00D42FF0" w:rsidTr="00B057B4">
        <w:trPr>
          <w:trHeight w:val="41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000 106 06000 00 0000 110</w:t>
            </w: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145000,00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145000,00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145000,00</w:t>
            </w:r>
          </w:p>
        </w:tc>
      </w:tr>
      <w:tr w:rsidR="00D42FF0" w:rsidRPr="00D42FF0" w:rsidTr="00B057B4">
        <w:trPr>
          <w:trHeight w:val="1894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000 111 05025 10 0000 120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21310,00</w:t>
            </w:r>
          </w:p>
        </w:tc>
      </w:tr>
      <w:tr w:rsidR="00D42FF0" w:rsidRPr="00D42FF0" w:rsidTr="00B057B4">
        <w:trPr>
          <w:trHeight w:val="1694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000 111 09045 10 0000 120</w:t>
            </w:r>
          </w:p>
        </w:tc>
        <w:tc>
          <w:tcPr>
            <w:tcW w:w="1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       поступления    от     использования имущества, находящегося 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13900,00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48000,00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48000,00</w:t>
            </w:r>
          </w:p>
        </w:tc>
      </w:tr>
      <w:tr w:rsidR="00D42FF0" w:rsidRPr="00D42FF0" w:rsidTr="00B057B4">
        <w:trPr>
          <w:trHeight w:val="347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000 200 00000 00 0000 000</w:t>
            </w: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4583804,00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5051370,00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5105722,00</w:t>
            </w:r>
          </w:p>
        </w:tc>
      </w:tr>
      <w:tr w:rsidR="00D42FF0" w:rsidRPr="00D42FF0" w:rsidTr="00B057B4">
        <w:trPr>
          <w:trHeight w:val="6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000 202 15001 10 0000 151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бюджетным сельским поселениям на выравнивание бюджетной обеспеченности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4583804,00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5051370,00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5105722,00</w:t>
            </w:r>
          </w:p>
        </w:tc>
      </w:tr>
      <w:tr w:rsidR="00D42FF0" w:rsidRPr="00D42FF0" w:rsidTr="00B057B4">
        <w:trPr>
          <w:trHeight w:val="419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всего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5897014,00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6457680,00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6980032,00</w:t>
            </w:r>
          </w:p>
        </w:tc>
      </w:tr>
    </w:tbl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5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о бюджете муниципального образования 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«Большедороховское сельское поселение» на 2019 год 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плановый период 2020 и 2021 годов 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 №____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Ведомственная структура расходов бюджета муниципального образования на 2019 год и  </w:t>
      </w:r>
    </w:p>
    <w:p w:rsidR="00D42FF0" w:rsidRPr="00D42FF0" w:rsidRDefault="00D42FF0" w:rsidP="00D4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плановый период 2020 и 2021 годов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7"/>
        <w:gridCol w:w="716"/>
        <w:gridCol w:w="913"/>
        <w:gridCol w:w="1216"/>
        <w:gridCol w:w="761"/>
        <w:gridCol w:w="1166"/>
        <w:gridCol w:w="1166"/>
        <w:gridCol w:w="1166"/>
      </w:tblGrid>
      <w:tr w:rsidR="00D42FF0" w:rsidRPr="00D42FF0" w:rsidTr="00B057B4">
        <w:trPr>
          <w:trHeight w:val="300"/>
        </w:trPr>
        <w:tc>
          <w:tcPr>
            <w:tcW w:w="1492" w:type="pct"/>
            <w:vMerge w:val="restar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778" w:type="pct"/>
            <w:gridSpan w:val="4"/>
            <w:shd w:val="clear" w:color="auto" w:fill="auto"/>
            <w:noWrap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1729" w:type="pct"/>
            <w:gridSpan w:val="3"/>
            <w:shd w:val="clear" w:color="auto" w:fill="auto"/>
            <w:noWrap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D42FF0" w:rsidRPr="00D42FF0" w:rsidTr="00B057B4">
        <w:trPr>
          <w:trHeight w:val="961"/>
        </w:trPr>
        <w:tc>
          <w:tcPr>
            <w:tcW w:w="1492" w:type="pct"/>
            <w:vMerge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главы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раздела, подраз-дела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вида расхо-дов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D42FF0" w:rsidRPr="00D42FF0" w:rsidTr="00B057B4">
        <w:trPr>
          <w:trHeight w:val="423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Большедороховского сельского поселения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5897014,00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6457680,00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6980032,00</w:t>
            </w:r>
          </w:p>
        </w:tc>
      </w:tr>
      <w:tr w:rsidR="00D42FF0" w:rsidRPr="00D42FF0" w:rsidTr="00B057B4">
        <w:trPr>
          <w:trHeight w:val="515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Большедороховского сельского поселения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5897014,00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6457680,00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6980032,00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4470262,00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4736680,00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4764932,00</w:t>
            </w:r>
          </w:p>
        </w:tc>
      </w:tr>
      <w:tr w:rsidR="00D42FF0" w:rsidRPr="00D42FF0" w:rsidTr="00B057B4">
        <w:trPr>
          <w:trHeight w:val="952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556345,00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556345,00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556345,00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556345,00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556345,00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556345,00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556345,00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556345,00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556345,00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556345,00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556345,00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556345,00</w:t>
            </w:r>
          </w:p>
        </w:tc>
      </w:tr>
      <w:tr w:rsidR="00D42FF0" w:rsidRPr="00D42FF0" w:rsidTr="00B057B4">
        <w:trPr>
          <w:trHeight w:val="1862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556345,00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556345,00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556345,00</w:t>
            </w:r>
          </w:p>
        </w:tc>
      </w:tr>
      <w:tr w:rsidR="00D42FF0" w:rsidRPr="00D42FF0" w:rsidTr="00B057B4">
        <w:trPr>
          <w:trHeight w:val="1124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8300,00</w:t>
            </w:r>
          </w:p>
        </w:tc>
      </w:tr>
      <w:tr w:rsidR="00D42FF0" w:rsidRPr="00D42FF0" w:rsidTr="00B057B4">
        <w:trPr>
          <w:trHeight w:val="1165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8300,00</w:t>
            </w:r>
          </w:p>
        </w:tc>
      </w:tr>
      <w:tr w:rsidR="00D42FF0" w:rsidRPr="00D42FF0" w:rsidTr="00B057B4">
        <w:trPr>
          <w:trHeight w:val="207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8300,00</w:t>
            </w:r>
          </w:p>
        </w:tc>
      </w:tr>
      <w:tr w:rsidR="00D42FF0" w:rsidRPr="00D42FF0" w:rsidTr="00B057B4">
        <w:trPr>
          <w:trHeight w:val="1149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3357779,00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3529270,00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3471270,00</w:t>
            </w:r>
          </w:p>
        </w:tc>
      </w:tr>
      <w:tr w:rsidR="00D42FF0" w:rsidRPr="00D42FF0" w:rsidTr="00B057B4">
        <w:trPr>
          <w:trHeight w:val="985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3357779,00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3529270,00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3471270,00</w:t>
            </w:r>
          </w:p>
        </w:tc>
      </w:tr>
      <w:tr w:rsidR="00D42FF0" w:rsidRPr="00D42FF0" w:rsidTr="00B057B4">
        <w:trPr>
          <w:trHeight w:val="1185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3357779,00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3529270,00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3471270,00</w:t>
            </w:r>
          </w:p>
        </w:tc>
      </w:tr>
      <w:tr w:rsidR="00D42FF0" w:rsidRPr="00D42FF0" w:rsidTr="00B057B4">
        <w:trPr>
          <w:trHeight w:val="606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3357779,00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3529270,00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3471270,00</w:t>
            </w:r>
          </w:p>
        </w:tc>
      </w:tr>
      <w:tr w:rsidR="00D42FF0" w:rsidRPr="00D42FF0" w:rsidTr="00B057B4">
        <w:trPr>
          <w:trHeight w:val="1325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2552270,00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2552270,00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2552270,00</w:t>
            </w:r>
          </w:p>
        </w:tc>
      </w:tr>
      <w:tr w:rsidR="00D42FF0" w:rsidRPr="00D42FF0" w:rsidTr="00B057B4">
        <w:trPr>
          <w:trHeight w:val="1785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2552270,00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2552270,00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2552270,00</w:t>
            </w:r>
          </w:p>
        </w:tc>
      </w:tr>
      <w:tr w:rsidR="00D42FF0" w:rsidRPr="00D42FF0" w:rsidTr="00B057B4">
        <w:trPr>
          <w:trHeight w:val="6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"Расходы, связанные с муниципальной деятельностью"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805509,00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919000,00</w:t>
            </w:r>
          </w:p>
        </w:tc>
      </w:tr>
      <w:tr w:rsidR="00D42FF0" w:rsidRPr="00D42FF0" w:rsidTr="00B057B4">
        <w:trPr>
          <w:trHeight w:val="36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705509,00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</w:tr>
      <w:tr w:rsidR="00D42FF0" w:rsidRPr="00D42FF0" w:rsidTr="00B057B4">
        <w:trPr>
          <w:trHeight w:val="996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D42FF0" w:rsidRPr="00D42FF0" w:rsidTr="00B057B4">
        <w:trPr>
          <w:trHeight w:val="107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D42FF0" w:rsidRPr="00D42FF0" w:rsidTr="00B057B4">
        <w:trPr>
          <w:trHeight w:val="1144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D42FF0" w:rsidRPr="00D42FF0" w:rsidTr="00B057B4">
        <w:trPr>
          <w:trHeight w:val="9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Асиновском районе"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D42FF0" w:rsidRPr="00D42FF0" w:rsidTr="00B057B4">
        <w:trPr>
          <w:trHeight w:val="12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D42FF0" w:rsidRPr="00D42FF0" w:rsidTr="00B057B4">
        <w:trPr>
          <w:trHeight w:val="418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D42FF0" w:rsidRPr="00D42FF0" w:rsidTr="00B057B4">
        <w:trPr>
          <w:trHeight w:val="24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D42FF0" w:rsidRPr="00D42FF0" w:rsidTr="00B057B4">
        <w:trPr>
          <w:trHeight w:val="344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493838,00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579565,00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675017,00</w:t>
            </w:r>
          </w:p>
        </w:tc>
      </w:tr>
      <w:tr w:rsidR="00D42FF0" w:rsidRPr="00D42FF0" w:rsidTr="00B057B4">
        <w:trPr>
          <w:trHeight w:val="1071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</w:tr>
      <w:tr w:rsidR="00D42FF0" w:rsidRPr="00D42FF0" w:rsidTr="00B057B4">
        <w:trPr>
          <w:trHeight w:val="933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</w:tr>
      <w:tr w:rsidR="00D42FF0" w:rsidRPr="00D42FF0" w:rsidTr="00B057B4">
        <w:trPr>
          <w:trHeight w:val="9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"Совершенствование межбюджетных отношений в Асиновском районе"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</w:tr>
      <w:tr w:rsidR="00D42FF0" w:rsidRPr="00D42FF0" w:rsidTr="00B057B4">
        <w:trPr>
          <w:trHeight w:val="12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"Осуществление части полномочий по решению вопросов местного значения в соответствии с  </w:t>
            </w: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заключёнными соглашениями"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487838,00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572565,00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667017,00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487838,00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572565,00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667017,00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Землеустройство и землепользование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D42FF0" w:rsidRPr="00D42FF0" w:rsidTr="00B057B4">
        <w:trPr>
          <w:trHeight w:val="323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D42FF0" w:rsidRPr="00D42FF0" w:rsidTr="00B057B4">
        <w:trPr>
          <w:trHeight w:val="431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437838,00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502565,00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577017,00</w:t>
            </w:r>
          </w:p>
        </w:tc>
      </w:tr>
      <w:tr w:rsidR="00D42FF0" w:rsidRPr="00D42FF0" w:rsidTr="00B057B4">
        <w:trPr>
          <w:trHeight w:val="383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425090,00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429000,00</w:t>
            </w:r>
          </w:p>
        </w:tc>
      </w:tr>
      <w:tr w:rsidR="00D42FF0" w:rsidRPr="00D42FF0" w:rsidTr="00B057B4">
        <w:trPr>
          <w:trHeight w:val="187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12748,00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66565,00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148017,00</w:t>
            </w:r>
          </w:p>
        </w:tc>
      </w:tr>
      <w:tr w:rsidR="00D42FF0" w:rsidRPr="00D42FF0" w:rsidTr="00B057B4">
        <w:trPr>
          <w:trHeight w:val="6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D42FF0" w:rsidRPr="00D42FF0" w:rsidTr="00B057B4">
        <w:trPr>
          <w:trHeight w:val="91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D42FF0" w:rsidRPr="00D42FF0" w:rsidTr="00B057B4">
        <w:trPr>
          <w:trHeight w:val="12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D42FF0" w:rsidRPr="00D42FF0" w:rsidTr="00B057B4">
        <w:trPr>
          <w:trHeight w:val="459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"Повышение безопасности населения"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D42FF0" w:rsidRPr="00D42FF0" w:rsidTr="00B057B4">
        <w:trPr>
          <w:trHeight w:val="12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D42FF0" w:rsidRPr="00D42FF0" w:rsidTr="00B057B4">
        <w:trPr>
          <w:trHeight w:val="625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65000,00</w:t>
            </w:r>
          </w:p>
        </w:tc>
      </w:tr>
      <w:tr w:rsidR="00D42FF0" w:rsidRPr="00D42FF0" w:rsidTr="00B057B4">
        <w:trPr>
          <w:trHeight w:val="418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65000,00</w:t>
            </w:r>
          </w:p>
        </w:tc>
      </w:tr>
      <w:tr w:rsidR="00D42FF0" w:rsidRPr="00D42FF0" w:rsidTr="00B057B4">
        <w:trPr>
          <w:trHeight w:val="453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"Предотвращение и ликвидация последствий чрезвычайных ситуаций"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5030102000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5030102000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1203100,00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Окультуривание пастбищ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6500200400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42FF0" w:rsidRPr="00D42FF0" w:rsidTr="00B057B4">
        <w:trPr>
          <w:trHeight w:val="346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6500200400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42FF0" w:rsidRPr="00D42FF0" w:rsidTr="00B057B4">
        <w:trPr>
          <w:trHeight w:val="452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1203000,00</w:t>
            </w:r>
          </w:p>
        </w:tc>
      </w:tr>
      <w:tr w:rsidR="00D42FF0" w:rsidRPr="00D42FF0" w:rsidTr="00B057B4">
        <w:trPr>
          <w:trHeight w:val="12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1203000,00</w:t>
            </w:r>
          </w:p>
        </w:tc>
      </w:tr>
      <w:tr w:rsidR="00D42FF0" w:rsidRPr="00D42FF0" w:rsidTr="00B057B4">
        <w:trPr>
          <w:trHeight w:val="477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1203000,00</w:t>
            </w:r>
          </w:p>
        </w:tc>
      </w:tr>
      <w:tr w:rsidR="00D42FF0" w:rsidRPr="00D42FF0" w:rsidTr="00B057B4">
        <w:trPr>
          <w:trHeight w:val="6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1203000,00</w:t>
            </w:r>
          </w:p>
        </w:tc>
      </w:tr>
      <w:tr w:rsidR="00D42FF0" w:rsidRPr="00D42FF0" w:rsidTr="00B057B4">
        <w:trPr>
          <w:trHeight w:val="848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1203000,00</w:t>
            </w:r>
          </w:p>
        </w:tc>
      </w:tr>
      <w:tr w:rsidR="00D42FF0" w:rsidRPr="00D42FF0" w:rsidTr="00B057B4">
        <w:trPr>
          <w:trHeight w:val="479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508500,00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707000,00</w:t>
            </w:r>
          </w:p>
        </w:tc>
      </w:tr>
      <w:tr w:rsidR="00D42FF0" w:rsidRPr="00D42FF0" w:rsidTr="00B057B4">
        <w:trPr>
          <w:trHeight w:val="224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</w:tr>
      <w:tr w:rsidR="00D42FF0" w:rsidRPr="00D42FF0" w:rsidTr="00B057B4">
        <w:trPr>
          <w:trHeight w:val="978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</w:tr>
      <w:tr w:rsidR="00D42FF0" w:rsidRPr="00D42FF0" w:rsidTr="00B057B4">
        <w:trPr>
          <w:trHeight w:val="6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жилищно-коммунальной инфраструктуры"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</w:tr>
      <w:tr w:rsidR="00D42FF0" w:rsidRPr="00D42FF0" w:rsidTr="00B057B4">
        <w:trPr>
          <w:trHeight w:val="395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"Коммунальное хозяйство"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</w:tr>
      <w:tr w:rsidR="00D42FF0" w:rsidRPr="00D42FF0" w:rsidTr="00B057B4">
        <w:trPr>
          <w:trHeight w:val="9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"Подготовка объектов теплоснабжения к прохождению отопительного периода"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508500,00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667000,00</w:t>
            </w:r>
          </w:p>
        </w:tc>
      </w:tr>
      <w:tr w:rsidR="00D42FF0" w:rsidRPr="00D42FF0" w:rsidTr="00B057B4">
        <w:trPr>
          <w:trHeight w:val="934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468500,00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617000,00</w:t>
            </w:r>
          </w:p>
        </w:tc>
      </w:tr>
      <w:tr w:rsidR="00D42FF0" w:rsidRPr="00D42FF0" w:rsidTr="00B057B4">
        <w:trPr>
          <w:trHeight w:val="6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жилищно-коммунальной инфраструктуры"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468500,00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617000,00</w:t>
            </w:r>
          </w:p>
        </w:tc>
      </w:tr>
      <w:tr w:rsidR="00D42FF0" w:rsidRPr="00D42FF0" w:rsidTr="00B057B4">
        <w:trPr>
          <w:trHeight w:val="418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"Благоустройство"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468500,00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"Уличное освещение"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370000,00</w:t>
            </w:r>
          </w:p>
        </w:tc>
      </w:tr>
      <w:tr w:rsidR="00D42FF0" w:rsidRPr="00D42FF0" w:rsidTr="00B057B4">
        <w:trPr>
          <w:trHeight w:val="382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370000,00</w:t>
            </w:r>
          </w:p>
        </w:tc>
      </w:tr>
      <w:tr w:rsidR="00D42FF0" w:rsidRPr="00D42FF0" w:rsidTr="00B057B4">
        <w:trPr>
          <w:trHeight w:val="473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"Благоустройство поселения"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247000,00</w:t>
            </w:r>
          </w:p>
        </w:tc>
      </w:tr>
      <w:tr w:rsidR="00D42FF0" w:rsidRPr="00D42FF0" w:rsidTr="00B057B4">
        <w:trPr>
          <w:trHeight w:val="409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D42FF0" w:rsidRPr="00D42FF0" w:rsidTr="00B057B4">
        <w:trPr>
          <w:trHeight w:val="415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D42FF0" w:rsidRPr="00D42FF0" w:rsidTr="00B057B4">
        <w:trPr>
          <w:trHeight w:val="365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123252,00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123252,00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</w:tr>
      <w:tr w:rsidR="00D42FF0" w:rsidRPr="00D42FF0" w:rsidTr="00B057B4">
        <w:trPr>
          <w:trHeight w:val="12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123252,00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</w:tr>
      <w:tr w:rsidR="00D42FF0" w:rsidRPr="00D42FF0" w:rsidTr="00B057B4">
        <w:trPr>
          <w:trHeight w:val="341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социальной инфраструктуры"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123252,00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</w:tr>
      <w:tr w:rsidR="00D42FF0" w:rsidRPr="00D42FF0" w:rsidTr="00B057B4">
        <w:trPr>
          <w:trHeight w:val="9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123252,00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</w:tr>
      <w:tr w:rsidR="00D42FF0" w:rsidRPr="00D42FF0" w:rsidTr="00B057B4">
        <w:trPr>
          <w:trHeight w:val="9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123252,00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</w:tr>
      <w:tr w:rsidR="00D42FF0" w:rsidRPr="00D42FF0" w:rsidTr="00B057B4">
        <w:trPr>
          <w:trHeight w:val="289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123252,00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55000,00</w:t>
            </w:r>
          </w:p>
        </w:tc>
      </w:tr>
      <w:tr w:rsidR="00D42FF0" w:rsidRPr="00D42FF0" w:rsidTr="00B057B4">
        <w:trPr>
          <w:trHeight w:val="1028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55000,00</w:t>
            </w:r>
          </w:p>
        </w:tc>
      </w:tr>
      <w:tr w:rsidR="00D42FF0" w:rsidRPr="00D42FF0" w:rsidTr="00B057B4">
        <w:trPr>
          <w:trHeight w:val="393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социальной инфраструктуры"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55000,00</w:t>
            </w:r>
          </w:p>
        </w:tc>
      </w:tr>
      <w:tr w:rsidR="00D42FF0" w:rsidRPr="00D42FF0" w:rsidTr="00B057B4">
        <w:trPr>
          <w:trHeight w:val="9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55000,00</w:t>
            </w:r>
          </w:p>
        </w:tc>
      </w:tr>
      <w:tr w:rsidR="00D42FF0" w:rsidRPr="00D42FF0" w:rsidTr="00B057B4">
        <w:trPr>
          <w:trHeight w:val="900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55000,00</w:t>
            </w:r>
          </w:p>
        </w:tc>
      </w:tr>
      <w:tr w:rsidR="00D42FF0" w:rsidRPr="00D42FF0" w:rsidTr="00B057B4">
        <w:trPr>
          <w:trHeight w:val="383"/>
        </w:trPr>
        <w:tc>
          <w:tcPr>
            <w:tcW w:w="1492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353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00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3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33000,00</w:t>
            </w:r>
          </w:p>
        </w:tc>
        <w:tc>
          <w:tcPr>
            <w:tcW w:w="575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579" w:type="pc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55000,00</w:t>
            </w:r>
          </w:p>
        </w:tc>
      </w:tr>
    </w:tbl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о бюджете муниципального образования 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«Большедороховское сельское поселение» на 2019 год 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плановый период 2020 и 2021 годов 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 №____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Распределение бюджетных ассигнований по  целевым статьям (муниципальным программам и </w:t>
      </w:r>
    </w:p>
    <w:p w:rsidR="00D42FF0" w:rsidRPr="00D42FF0" w:rsidRDefault="00D42FF0" w:rsidP="00D4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непрограммным направлениям деятельности), группам  видов расходов классификации расходов  бюджета </w:t>
      </w:r>
    </w:p>
    <w:p w:rsidR="00D42FF0" w:rsidRPr="00D42FF0" w:rsidRDefault="00D42FF0" w:rsidP="00D4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на 2019 год и плановый период 2020 и 2021 годов</w:t>
      </w: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1"/>
        <w:gridCol w:w="1400"/>
        <w:gridCol w:w="990"/>
        <w:gridCol w:w="1240"/>
        <w:gridCol w:w="1360"/>
        <w:gridCol w:w="1540"/>
      </w:tblGrid>
      <w:tr w:rsidR="00D42FF0" w:rsidRPr="00D42FF0" w:rsidTr="00B057B4">
        <w:trPr>
          <w:trHeight w:val="300"/>
        </w:trPr>
        <w:tc>
          <w:tcPr>
            <w:tcW w:w="5800" w:type="dxa"/>
            <w:vMerge w:val="restart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2380" w:type="dxa"/>
            <w:gridSpan w:val="2"/>
            <w:shd w:val="clear" w:color="auto" w:fill="auto"/>
            <w:noWrap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4140" w:type="dxa"/>
            <w:gridSpan w:val="3"/>
            <w:shd w:val="clear" w:color="auto" w:fill="auto"/>
            <w:noWrap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D42FF0" w:rsidRPr="00D42FF0" w:rsidTr="00B057B4">
        <w:trPr>
          <w:trHeight w:val="600"/>
        </w:trPr>
        <w:tc>
          <w:tcPr>
            <w:tcW w:w="5800" w:type="dxa"/>
            <w:vMerge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D42FF0" w:rsidRPr="00D42FF0" w:rsidTr="00B057B4">
        <w:trPr>
          <w:trHeight w:val="3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5897014,00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6457680,00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6980032,00</w:t>
            </w:r>
          </w:p>
        </w:tc>
      </w:tr>
      <w:tr w:rsidR="00D42FF0" w:rsidRPr="00D42FF0" w:rsidTr="00B057B4">
        <w:trPr>
          <w:trHeight w:val="114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 Создание условий для развития муниципального образования "Большедороховское сельское поселение" на 2019 -2024 годы»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4753531,00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5180770,00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5648270,00</w:t>
            </w:r>
          </w:p>
        </w:tc>
      </w:tr>
      <w:tr w:rsidR="00D42FF0" w:rsidRPr="00D42FF0" w:rsidTr="00B057B4">
        <w:trPr>
          <w:trHeight w:val="57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социальной инфраструктуры"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156252,00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215000,00</w:t>
            </w:r>
          </w:p>
        </w:tc>
      </w:tr>
      <w:tr w:rsidR="00D42FF0" w:rsidRPr="00D42FF0" w:rsidTr="00B057B4">
        <w:trPr>
          <w:trHeight w:val="63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156252,00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215000,00</w:t>
            </w:r>
          </w:p>
        </w:tc>
      </w:tr>
      <w:tr w:rsidR="00D42FF0" w:rsidRPr="00D42FF0" w:rsidTr="00B057B4">
        <w:trPr>
          <w:trHeight w:val="6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123252,00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</w:tr>
      <w:tr w:rsidR="00D42FF0" w:rsidRPr="00D42FF0" w:rsidTr="00B057B4">
        <w:trPr>
          <w:trHeight w:val="39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123252,00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160000,00</w:t>
            </w:r>
          </w:p>
        </w:tc>
      </w:tr>
      <w:tr w:rsidR="00D42FF0" w:rsidRPr="00D42FF0" w:rsidTr="00B057B4">
        <w:trPr>
          <w:trHeight w:val="6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55000,00</w:t>
            </w:r>
          </w:p>
        </w:tc>
      </w:tr>
      <w:tr w:rsidR="00D42FF0" w:rsidRPr="00D42FF0" w:rsidTr="00B057B4">
        <w:trPr>
          <w:trHeight w:val="315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55000,00</w:t>
            </w:r>
          </w:p>
        </w:tc>
      </w:tr>
      <w:tr w:rsidR="00D42FF0" w:rsidRPr="00D42FF0" w:rsidTr="00B057B4">
        <w:trPr>
          <w:trHeight w:val="57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жилищно-коммунальной инфраструктуры"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468500,00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657000,00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"Коммунальное хозяйство"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5020200000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</w:tr>
      <w:tr w:rsidR="00D42FF0" w:rsidRPr="00D42FF0" w:rsidTr="00B057B4">
        <w:trPr>
          <w:trHeight w:val="6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"Подготовка объектов теплоснабжения к прохождению отопительного периода"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"Благоустройство"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468500,00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"Уличное освещение"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370000,00</w:t>
            </w:r>
          </w:p>
        </w:tc>
      </w:tr>
      <w:tr w:rsidR="00D42FF0" w:rsidRPr="00D42FF0" w:rsidTr="00B057B4">
        <w:trPr>
          <w:trHeight w:val="36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"Благоустройство поселения"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247000,00</w:t>
            </w:r>
          </w:p>
        </w:tc>
      </w:tr>
      <w:tr w:rsidR="00D42FF0" w:rsidRPr="00D42FF0" w:rsidTr="00B057B4">
        <w:trPr>
          <w:trHeight w:val="33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247000,00</w:t>
            </w:r>
          </w:p>
        </w:tc>
      </w:tr>
      <w:tr w:rsidR="00D42FF0" w:rsidRPr="00D42FF0" w:rsidTr="00B057B4">
        <w:trPr>
          <w:trHeight w:val="57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безопасности населения"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90000,00</w:t>
            </w:r>
          </w:p>
        </w:tc>
      </w:tr>
      <w:tr w:rsidR="00D42FF0" w:rsidRPr="00D42FF0" w:rsidTr="00B057B4">
        <w:trPr>
          <w:trHeight w:val="9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5030100000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D42FF0" w:rsidRPr="00D42FF0" w:rsidTr="00B057B4">
        <w:trPr>
          <w:trHeight w:val="6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65000,00</w:t>
            </w:r>
          </w:p>
        </w:tc>
      </w:tr>
      <w:tr w:rsidR="00D42FF0" w:rsidRPr="00D42FF0" w:rsidTr="00B057B4">
        <w:trPr>
          <w:trHeight w:val="36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65000,00</w:t>
            </w:r>
          </w:p>
        </w:tc>
      </w:tr>
      <w:tr w:rsidR="00D42FF0" w:rsidRPr="00D42FF0" w:rsidTr="00B057B4">
        <w:trPr>
          <w:trHeight w:val="6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"Предотвращение и ликвидация последствий чрезвычайных ситуаций"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5030102000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5030102000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678000,00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736000,00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1203000,00</w:t>
            </w:r>
          </w:p>
        </w:tc>
      </w:tr>
      <w:tr w:rsidR="00D42FF0" w:rsidRPr="00D42FF0" w:rsidTr="00B057B4">
        <w:trPr>
          <w:trHeight w:val="6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5040100000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678000,00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1203000,00</w:t>
            </w:r>
          </w:p>
        </w:tc>
      </w:tr>
      <w:tr w:rsidR="00D42FF0" w:rsidRPr="00D42FF0" w:rsidTr="00B057B4">
        <w:trPr>
          <w:trHeight w:val="9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678000,00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1203000,00</w:t>
            </w:r>
          </w:p>
        </w:tc>
      </w:tr>
      <w:tr w:rsidR="00D42FF0" w:rsidRPr="00D42FF0" w:rsidTr="00B057B4">
        <w:trPr>
          <w:trHeight w:val="345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678000,00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1203000,00</w:t>
            </w:r>
          </w:p>
        </w:tc>
      </w:tr>
      <w:tr w:rsidR="00D42FF0" w:rsidRPr="00D42FF0" w:rsidTr="00B057B4">
        <w:trPr>
          <w:trHeight w:val="855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3366779,00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3539770,00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3483270,00</w:t>
            </w:r>
          </w:p>
        </w:tc>
      </w:tr>
      <w:tr w:rsidR="00D42FF0" w:rsidRPr="00D42FF0" w:rsidTr="00B057B4">
        <w:trPr>
          <w:trHeight w:val="6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3357779,00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3529270,00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3471270,00</w:t>
            </w:r>
          </w:p>
        </w:tc>
      </w:tr>
      <w:tr w:rsidR="00D42FF0" w:rsidRPr="00D42FF0" w:rsidTr="00B057B4">
        <w:trPr>
          <w:trHeight w:val="12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самоуправления"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2552270,00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2552270,00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2552270,00</w:t>
            </w:r>
          </w:p>
        </w:tc>
      </w:tr>
      <w:tr w:rsidR="00D42FF0" w:rsidRPr="00D42FF0" w:rsidTr="00B057B4">
        <w:trPr>
          <w:trHeight w:val="117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2552270,00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2552270,00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2552270,00</w:t>
            </w:r>
          </w:p>
        </w:tc>
      </w:tr>
      <w:tr w:rsidR="00D42FF0" w:rsidRPr="00D42FF0" w:rsidTr="00B057B4">
        <w:trPr>
          <w:trHeight w:val="6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"Расходы, связанные с муниципальной деятельностью"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805509,00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919000,00</w:t>
            </w:r>
          </w:p>
        </w:tc>
      </w:tr>
      <w:tr w:rsidR="00D42FF0" w:rsidRPr="00D42FF0" w:rsidTr="00B057B4">
        <w:trPr>
          <w:trHeight w:val="36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705509,00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</w:tr>
      <w:tr w:rsidR="00D42FF0" w:rsidRPr="00D42FF0" w:rsidTr="00B057B4">
        <w:trPr>
          <w:trHeight w:val="6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Основное мероприятие "Совершенствование </w:t>
            </w:r>
            <w:r w:rsidRPr="00D42F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межбюджетных отношений в Асиновском районе"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5050200000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D42FF0" w:rsidRPr="00D42FF0" w:rsidTr="00B057B4">
        <w:trPr>
          <w:trHeight w:val="9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D42FF0" w:rsidRPr="00D42FF0" w:rsidTr="00B057B4">
        <w:trPr>
          <w:trHeight w:val="63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1143483,00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1276910,00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1331762,00</w:t>
            </w:r>
          </w:p>
        </w:tc>
      </w:tr>
      <w:tr w:rsidR="00D42FF0" w:rsidRPr="00D42FF0" w:rsidTr="00B057B4">
        <w:trPr>
          <w:trHeight w:val="3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1091683,00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1216910,00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1281762,00</w:t>
            </w:r>
          </w:p>
        </w:tc>
      </w:tr>
      <w:tr w:rsidR="00D42FF0" w:rsidRPr="00D42FF0" w:rsidTr="00B057B4">
        <w:trPr>
          <w:trHeight w:val="3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556345,00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556345,00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556345,00</w:t>
            </w:r>
          </w:p>
        </w:tc>
      </w:tr>
      <w:tr w:rsidR="00D42FF0" w:rsidRPr="00D42FF0" w:rsidTr="00B057B4">
        <w:trPr>
          <w:trHeight w:val="12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556345,00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556345,00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556345,00</w:t>
            </w:r>
          </w:p>
        </w:tc>
      </w:tr>
      <w:tr w:rsidR="00D42FF0" w:rsidRPr="00D42FF0" w:rsidTr="00B057B4">
        <w:trPr>
          <w:trHeight w:val="3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D42FF0" w:rsidRPr="00D42FF0" w:rsidTr="00B057B4">
        <w:trPr>
          <w:trHeight w:val="33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Окультуривание пастбищ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6500200400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42FF0" w:rsidRPr="00D42FF0" w:rsidTr="00B057B4">
        <w:trPr>
          <w:trHeight w:val="36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6500200400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Землеустройство и землепользование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D42FF0" w:rsidRPr="00D42FF0" w:rsidTr="00B057B4">
        <w:trPr>
          <w:trHeight w:val="36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</w:tr>
      <w:tr w:rsidR="00D42FF0" w:rsidRPr="00D42FF0" w:rsidTr="00B057B4">
        <w:trPr>
          <w:trHeight w:val="915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8300,00</w:t>
            </w:r>
          </w:p>
        </w:tc>
      </w:tr>
      <w:tr w:rsidR="00D42FF0" w:rsidRPr="00D42FF0" w:rsidTr="00B057B4">
        <w:trPr>
          <w:trHeight w:val="345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437838,00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502565,00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577017,00</w:t>
            </w:r>
          </w:p>
        </w:tc>
      </w:tr>
      <w:tr w:rsidR="00D42FF0" w:rsidRPr="00D42FF0" w:rsidTr="00B057B4">
        <w:trPr>
          <w:trHeight w:val="33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425090,00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436000,00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429000,00</w:t>
            </w:r>
          </w:p>
        </w:tc>
      </w:tr>
      <w:tr w:rsidR="00D42FF0" w:rsidRPr="00D42FF0" w:rsidTr="00B057B4">
        <w:trPr>
          <w:trHeight w:val="300"/>
        </w:trPr>
        <w:tc>
          <w:tcPr>
            <w:tcW w:w="580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9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12748,00</w:t>
            </w:r>
          </w:p>
        </w:tc>
        <w:tc>
          <w:tcPr>
            <w:tcW w:w="136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66565,00</w:t>
            </w:r>
          </w:p>
        </w:tc>
        <w:tc>
          <w:tcPr>
            <w:tcW w:w="1540" w:type="dxa"/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148017,00</w:t>
            </w:r>
          </w:p>
        </w:tc>
      </w:tr>
    </w:tbl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7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о бюджете муниципального образования 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«Большедороховское сельское поселение» на 2019 год 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2020 и 2021 годов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от ___________ №____</w:t>
      </w: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53"/>
        <w:gridCol w:w="1794"/>
        <w:gridCol w:w="1677"/>
        <w:gridCol w:w="1677"/>
      </w:tblGrid>
      <w:tr w:rsidR="00D42FF0" w:rsidRPr="00D42FF0" w:rsidTr="00B057B4">
        <w:trPr>
          <w:trHeight w:val="881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Объём межбюджетных трансфертов, получаемых из бюджета муниципального образования «Асиновский район» в 2019 году и плановый период 2020 и 2021 годов</w:t>
            </w:r>
          </w:p>
        </w:tc>
      </w:tr>
      <w:tr w:rsidR="00D42FF0" w:rsidRPr="00D42FF0" w:rsidTr="00B057B4">
        <w:trPr>
          <w:trHeight w:val="315"/>
        </w:trPr>
        <w:tc>
          <w:tcPr>
            <w:tcW w:w="24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60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D42FF0" w:rsidRPr="00D42FF0" w:rsidTr="00B057B4">
        <w:trPr>
          <w:trHeight w:val="315"/>
        </w:trPr>
        <w:tc>
          <w:tcPr>
            <w:tcW w:w="24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D42FF0" w:rsidRPr="00D42FF0" w:rsidTr="00B057B4">
        <w:trPr>
          <w:trHeight w:val="576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4583804,00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5051370,00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5105722,00</w:t>
            </w:r>
          </w:p>
        </w:tc>
      </w:tr>
      <w:tr w:rsidR="00D42FF0" w:rsidRPr="00D42FF0" w:rsidTr="00B057B4">
        <w:trPr>
          <w:trHeight w:val="542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безвозмездных поступлений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4583804,00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5051370,00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5105722,00</w:t>
            </w:r>
          </w:p>
        </w:tc>
      </w:tr>
    </w:tbl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8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о бюджете муниципального образования 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«Большедороховское сельское поселение» на 2019 год 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2020 и 2021 годов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 №____</w:t>
      </w: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88"/>
        <w:gridCol w:w="925"/>
        <w:gridCol w:w="866"/>
        <w:gridCol w:w="866"/>
        <w:gridCol w:w="937"/>
        <w:gridCol w:w="866"/>
        <w:gridCol w:w="866"/>
        <w:gridCol w:w="965"/>
        <w:gridCol w:w="866"/>
        <w:gridCol w:w="866"/>
      </w:tblGrid>
      <w:tr w:rsidR="00D42FF0" w:rsidRPr="00D42FF0" w:rsidTr="00B057B4">
        <w:trPr>
          <w:trHeight w:val="776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Объём межбюджетных трансфертов, предоставляемых другим бюджетам бюджетной системы Российской Федерации на 2019 год и плановый период 2020 и 2021 годов</w:t>
            </w:r>
          </w:p>
        </w:tc>
      </w:tr>
      <w:tr w:rsidR="00D42FF0" w:rsidRPr="00D42FF0" w:rsidTr="00B057B4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800" w:firstLine="16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D42FF0" w:rsidRPr="00D42FF0" w:rsidTr="00B057B4">
        <w:trPr>
          <w:trHeight w:val="15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1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организацию и осуществление  полномочий в части размещения муниципального заказа</w:t>
            </w:r>
          </w:p>
        </w:tc>
        <w:tc>
          <w:tcPr>
            <w:tcW w:w="13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организацию и осуществление  полномочий по внешнему муниципальному финансовому контролю</w:t>
            </w:r>
          </w:p>
        </w:tc>
        <w:tc>
          <w:tcPr>
            <w:tcW w:w="1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организацию и осуществление полномочий по информационной и финансовой поддержке малого и среднего предпринимательства</w:t>
            </w:r>
          </w:p>
        </w:tc>
      </w:tr>
      <w:tr w:rsidR="00D42FF0" w:rsidRPr="00D42FF0" w:rsidTr="00B057B4">
        <w:trPr>
          <w:trHeight w:val="448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</w:t>
            </w:r>
          </w:p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</w:t>
            </w:r>
          </w:p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</w:t>
            </w:r>
          </w:p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D42FF0" w:rsidRPr="00D42FF0" w:rsidTr="00B057B4">
        <w:trPr>
          <w:trHeight w:val="543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«Асиновский район»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</w:tr>
      <w:tr w:rsidR="00D42FF0" w:rsidRPr="00D42FF0" w:rsidTr="00B057B4">
        <w:trPr>
          <w:trHeight w:val="409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Дума Асиновского района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FF0" w:rsidRPr="00D42FF0" w:rsidTr="00B057B4">
        <w:trPr>
          <w:trHeight w:val="231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</w:tr>
    </w:tbl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9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о бюджете муниципального образования 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«Большедороховское сельское поселение» на 2019 год 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2020 и 2021 годов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 №____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41"/>
        <w:gridCol w:w="8760"/>
      </w:tblGrid>
      <w:tr w:rsidR="00D42FF0" w:rsidRPr="00D42FF0" w:rsidTr="00B057B4">
        <w:trPr>
          <w:trHeight w:val="72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главных распорядителей средств бюджета муниципального образования  на 2019 год и </w:t>
            </w:r>
          </w:p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плановый период 2020 и 2021 годов</w:t>
            </w:r>
          </w:p>
        </w:tc>
      </w:tr>
      <w:tr w:rsidR="00D42FF0" w:rsidRPr="00D42FF0" w:rsidTr="00B057B4">
        <w:trPr>
          <w:trHeight w:val="261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 главы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D42FF0" w:rsidRPr="00D42FF0" w:rsidTr="00B057B4">
        <w:trPr>
          <w:trHeight w:val="423"/>
        </w:trPr>
        <w:tc>
          <w:tcPr>
            <w:tcW w:w="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Большедороховского сельского поселения</w:t>
            </w:r>
          </w:p>
        </w:tc>
      </w:tr>
    </w:tbl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10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о бюджете муниципального образования 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«Большедороховское сельское поселение» на 2019 год 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2020 и 2021 годов</w:t>
      </w:r>
    </w:p>
    <w:p w:rsidR="00D42FF0" w:rsidRPr="00D42FF0" w:rsidRDefault="00D42FF0" w:rsidP="00D42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FF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 №____</w:t>
      </w:r>
    </w:p>
    <w:p w:rsidR="00D42FF0" w:rsidRPr="00D42FF0" w:rsidRDefault="00D42FF0" w:rsidP="00D4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26"/>
        <w:gridCol w:w="1849"/>
        <w:gridCol w:w="1068"/>
        <w:gridCol w:w="1068"/>
      </w:tblGrid>
      <w:tr w:rsidR="00D42FF0" w:rsidRPr="00D42FF0" w:rsidTr="00B057B4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Источники финансирования дефицита бюджета муниципального образования на 2019 год и </w:t>
            </w:r>
          </w:p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плановый период 2020 и 2021 годов</w:t>
            </w:r>
          </w:p>
        </w:tc>
      </w:tr>
      <w:tr w:rsidR="00D42FF0" w:rsidRPr="00D42FF0" w:rsidTr="00B057B4">
        <w:trPr>
          <w:trHeight w:val="315"/>
        </w:trPr>
        <w:tc>
          <w:tcPr>
            <w:tcW w:w="2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D42FF0" w:rsidRPr="00D42FF0" w:rsidTr="00B057B4">
        <w:trPr>
          <w:trHeight w:val="675"/>
        </w:trPr>
        <w:tc>
          <w:tcPr>
            <w:tcW w:w="2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D42FF0" w:rsidRPr="00D42FF0" w:rsidTr="00B057B4">
        <w:trPr>
          <w:trHeight w:val="675"/>
        </w:trPr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42FF0" w:rsidRPr="00D42FF0" w:rsidTr="00B057B4">
        <w:trPr>
          <w:trHeight w:val="315"/>
        </w:trPr>
        <w:tc>
          <w:tcPr>
            <w:tcW w:w="2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F0" w:rsidRPr="00D42FF0" w:rsidRDefault="00D42FF0" w:rsidP="00D4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D73E88" w:rsidRPr="00D73E88" w:rsidRDefault="00D73E88" w:rsidP="00D7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D73E88" w:rsidRPr="00D73E88" w:rsidSect="00D73E88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274" w:rsidRDefault="000C2274" w:rsidP="00D73E88">
      <w:pPr>
        <w:spacing w:after="0" w:line="240" w:lineRule="auto"/>
      </w:pPr>
      <w:r>
        <w:separator/>
      </w:r>
    </w:p>
  </w:endnote>
  <w:endnote w:type="continuationSeparator" w:id="0">
    <w:p w:rsidR="000C2274" w:rsidRDefault="000C2274" w:rsidP="00D7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274" w:rsidRDefault="000C2274" w:rsidP="00D73E88">
      <w:pPr>
        <w:spacing w:after="0" w:line="240" w:lineRule="auto"/>
      </w:pPr>
      <w:r>
        <w:separator/>
      </w:r>
    </w:p>
  </w:footnote>
  <w:footnote w:type="continuationSeparator" w:id="0">
    <w:p w:rsidR="000C2274" w:rsidRDefault="000C2274" w:rsidP="00D73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816017"/>
      <w:docPartObj>
        <w:docPartGallery w:val="Page Numbers (Top of Page)"/>
        <w:docPartUnique/>
      </w:docPartObj>
    </w:sdtPr>
    <w:sdtEndPr/>
    <w:sdtContent>
      <w:p w:rsidR="00D73E88" w:rsidRDefault="00D73E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FF0">
          <w:rPr>
            <w:noProof/>
          </w:rPr>
          <w:t>2</w:t>
        </w:r>
        <w:r>
          <w:fldChar w:fldCharType="end"/>
        </w:r>
      </w:p>
    </w:sdtContent>
  </w:sdt>
  <w:p w:rsidR="00D73E88" w:rsidRDefault="00D73E8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D480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05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645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7C3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F09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E47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0A1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BA3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120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325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12">
    <w:nsid w:val="04C10E42"/>
    <w:multiLevelType w:val="multilevel"/>
    <w:tmpl w:val="5A9A5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7D825A0"/>
    <w:multiLevelType w:val="multilevel"/>
    <w:tmpl w:val="6BE0F62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092B62A1"/>
    <w:multiLevelType w:val="hybridMultilevel"/>
    <w:tmpl w:val="9AB6DD88"/>
    <w:lvl w:ilvl="0" w:tplc="B0AEB162">
      <w:start w:val="1"/>
      <w:numFmt w:val="decimal"/>
      <w:lvlText w:val="%1)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947826"/>
    <w:multiLevelType w:val="singleLevel"/>
    <w:tmpl w:val="449A56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8">
    <w:nsid w:val="10F37592"/>
    <w:multiLevelType w:val="singleLevel"/>
    <w:tmpl w:val="83C0F4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B43150"/>
    <w:multiLevelType w:val="multilevel"/>
    <w:tmpl w:val="FF46D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DBC50BE"/>
    <w:multiLevelType w:val="hybridMultilevel"/>
    <w:tmpl w:val="ECF4E602"/>
    <w:lvl w:ilvl="0" w:tplc="5D969F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24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F11ED7"/>
    <w:multiLevelType w:val="singleLevel"/>
    <w:tmpl w:val="AFAC09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493E1362"/>
    <w:multiLevelType w:val="multilevel"/>
    <w:tmpl w:val="38325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0443BA"/>
    <w:multiLevelType w:val="multilevel"/>
    <w:tmpl w:val="F1748E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0">
    <w:nsid w:val="4EC478E1"/>
    <w:multiLevelType w:val="multilevel"/>
    <w:tmpl w:val="2B4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36116D"/>
    <w:multiLevelType w:val="hybridMultilevel"/>
    <w:tmpl w:val="748C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3601B27"/>
    <w:multiLevelType w:val="multilevel"/>
    <w:tmpl w:val="BE72D54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6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D61672B"/>
    <w:multiLevelType w:val="hybridMultilevel"/>
    <w:tmpl w:val="15CA50B8"/>
    <w:lvl w:ilvl="0" w:tplc="5FB88F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9">
    <w:nsid w:val="741358D4"/>
    <w:multiLevelType w:val="multilevel"/>
    <w:tmpl w:val="FF7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18761C"/>
    <w:multiLevelType w:val="hybridMultilevel"/>
    <w:tmpl w:val="858007D8"/>
    <w:lvl w:ilvl="0" w:tplc="3544EFBC">
      <w:start w:val="1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1">
    <w:nsid w:val="75285005"/>
    <w:multiLevelType w:val="multilevel"/>
    <w:tmpl w:val="25C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2"/>
  </w:num>
  <w:num w:numId="3">
    <w:abstractNumId w:val="3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38"/>
  </w:num>
  <w:num w:numId="8">
    <w:abstractNumId w:val="26"/>
  </w:num>
  <w:num w:numId="9">
    <w:abstractNumId w:val="11"/>
  </w:num>
  <w:num w:numId="10">
    <w:abstractNumId w:val="10"/>
  </w:num>
  <w:num w:numId="11">
    <w:abstractNumId w:val="16"/>
  </w:num>
  <w:num w:numId="12">
    <w:abstractNumId w:val="24"/>
  </w:num>
  <w:num w:numId="13">
    <w:abstractNumId w:val="32"/>
  </w:num>
  <w:num w:numId="14">
    <w:abstractNumId w:val="28"/>
  </w:num>
  <w:num w:numId="15">
    <w:abstractNumId w:val="23"/>
  </w:num>
  <w:num w:numId="16">
    <w:abstractNumId w:val="19"/>
  </w:num>
  <w:num w:numId="17">
    <w:abstractNumId w:val="22"/>
  </w:num>
  <w:num w:numId="18">
    <w:abstractNumId w:val="34"/>
  </w:num>
  <w:num w:numId="19">
    <w:abstractNumId w:val="27"/>
  </w:num>
  <w:num w:numId="20">
    <w:abstractNumId w:val="35"/>
  </w:num>
  <w:num w:numId="21">
    <w:abstractNumId w:val="39"/>
  </w:num>
  <w:num w:numId="22">
    <w:abstractNumId w:val="41"/>
  </w:num>
  <w:num w:numId="23">
    <w:abstractNumId w:val="12"/>
  </w:num>
  <w:num w:numId="24">
    <w:abstractNumId w:val="30"/>
  </w:num>
  <w:num w:numId="25">
    <w:abstractNumId w:val="13"/>
  </w:num>
  <w:num w:numId="26">
    <w:abstractNumId w:val="20"/>
  </w:num>
  <w:num w:numId="27">
    <w:abstractNumId w:val="29"/>
  </w:num>
  <w:num w:numId="28">
    <w:abstractNumId w:val="25"/>
  </w:num>
  <w:num w:numId="29">
    <w:abstractNumId w:val="21"/>
  </w:num>
  <w:num w:numId="30">
    <w:abstractNumId w:val="18"/>
    <w:lvlOverride w:ilvl="0"/>
  </w:num>
  <w:num w:numId="31">
    <w:abstractNumId w:val="17"/>
    <w:lvlOverride w:ilvl="0">
      <w:startOverride w:val="1"/>
    </w:lvlOverride>
  </w:num>
  <w:num w:numId="32">
    <w:abstractNumId w:val="37"/>
  </w:num>
  <w:num w:numId="33">
    <w:abstractNumId w:val="14"/>
  </w:num>
  <w:num w:numId="34">
    <w:abstractNumId w:val="31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29"/>
    <w:rsid w:val="00032C1F"/>
    <w:rsid w:val="000349C3"/>
    <w:rsid w:val="000C2274"/>
    <w:rsid w:val="00D42FF0"/>
    <w:rsid w:val="00D73E88"/>
    <w:rsid w:val="00F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A10A9-2DC9-4284-8D00-50AFBB94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D73E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D73E8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qFormat/>
    <w:rsid w:val="00D73E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D42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D42FF0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D42FF0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D42FF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73E8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73E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rsid w:val="00D73E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73E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D73E8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3"/>
    <w:semiHidden/>
    <w:rsid w:val="00D73E88"/>
  </w:style>
  <w:style w:type="table" w:styleId="a4">
    <w:name w:val="Table Grid"/>
    <w:basedOn w:val="a2"/>
    <w:rsid w:val="00D73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D73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D73E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D73E8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uiPriority w:val="99"/>
    <w:rsid w:val="00D73E88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D7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D73E88"/>
  </w:style>
  <w:style w:type="paragraph" w:styleId="aa">
    <w:name w:val="footer"/>
    <w:basedOn w:val="a0"/>
    <w:link w:val="ab"/>
    <w:uiPriority w:val="99"/>
    <w:unhideWhenUsed/>
    <w:rsid w:val="00D7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73E88"/>
  </w:style>
  <w:style w:type="character" w:styleId="ac">
    <w:name w:val="annotation reference"/>
    <w:basedOn w:val="a1"/>
    <w:uiPriority w:val="99"/>
    <w:semiHidden/>
    <w:unhideWhenUsed/>
    <w:rsid w:val="00D73E88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D73E8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D73E8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3E8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3E88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D73E88"/>
  </w:style>
  <w:style w:type="table" w:customStyle="1" w:styleId="12">
    <w:name w:val="Сетка таблицы1"/>
    <w:basedOn w:val="a2"/>
    <w:next w:val="a4"/>
    <w:rsid w:val="00D73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D73E8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f1"/>
    <w:rsid w:val="00D73E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1"/>
    <w:rsid w:val="00D73E88"/>
  </w:style>
  <w:style w:type="character" w:customStyle="1" w:styleId="apple-converted-space">
    <w:name w:val="apple-converted-space"/>
    <w:basedOn w:val="a1"/>
    <w:rsid w:val="00D73E88"/>
  </w:style>
  <w:style w:type="numbering" w:customStyle="1" w:styleId="31">
    <w:name w:val="Нет списка3"/>
    <w:next w:val="a3"/>
    <w:uiPriority w:val="99"/>
    <w:semiHidden/>
    <w:unhideWhenUsed/>
    <w:rsid w:val="00D73E88"/>
  </w:style>
  <w:style w:type="paragraph" w:customStyle="1" w:styleId="ConsPlusNormal">
    <w:name w:val="ConsPlusNormal"/>
    <w:rsid w:val="00D7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D73E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D73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D7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D73E88"/>
  </w:style>
  <w:style w:type="numbering" w:customStyle="1" w:styleId="111">
    <w:name w:val="Нет списка111"/>
    <w:next w:val="a3"/>
    <w:uiPriority w:val="99"/>
    <w:semiHidden/>
    <w:unhideWhenUsed/>
    <w:rsid w:val="00D73E88"/>
  </w:style>
  <w:style w:type="table" w:customStyle="1" w:styleId="210">
    <w:name w:val="Сетка таблицы21"/>
    <w:basedOn w:val="a2"/>
    <w:next w:val="a4"/>
    <w:rsid w:val="00D73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D73E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D73E88"/>
  </w:style>
  <w:style w:type="paragraph" w:customStyle="1" w:styleId="ConsNormal">
    <w:name w:val="ConsNormal"/>
    <w:rsid w:val="00D7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D73E8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D7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rsid w:val="00D73E88"/>
  </w:style>
  <w:style w:type="paragraph" w:styleId="af9">
    <w:name w:val="Title"/>
    <w:basedOn w:val="a0"/>
    <w:link w:val="afa"/>
    <w:qFormat/>
    <w:rsid w:val="00D73E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a">
    <w:name w:val="Название Знак"/>
    <w:basedOn w:val="a1"/>
    <w:link w:val="af9"/>
    <w:rsid w:val="00D73E8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2"/>
    <w:next w:val="a4"/>
    <w:rsid w:val="00D73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D73E88"/>
    <w:rPr>
      <w:color w:val="800080"/>
      <w:u w:val="single"/>
    </w:rPr>
  </w:style>
  <w:style w:type="paragraph" w:customStyle="1" w:styleId="xl65">
    <w:name w:val="xl65"/>
    <w:basedOn w:val="a0"/>
    <w:rsid w:val="00D73E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D73E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D73E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D73E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D73E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D73E8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D73E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D73E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D73E8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D73E8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D73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D73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D73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D73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D73E8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D73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D73E8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D73E8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D73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D73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D73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D73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D73E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D73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D73E8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D73E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D73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D73E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D73E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D73E8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D73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D73E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D73E8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D73E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D73E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D73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D73E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D73E8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D73E8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D73E8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D73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D73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D73E8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D73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D73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D73E8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D73E8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D73E8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D73E8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D73E8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D73E8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D73E8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D73E8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D73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D73E8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1">
    <w:name w:val="Нет списка5"/>
    <w:next w:val="a3"/>
    <w:uiPriority w:val="99"/>
    <w:semiHidden/>
    <w:unhideWhenUsed/>
    <w:rsid w:val="00D73E88"/>
  </w:style>
  <w:style w:type="table" w:customStyle="1" w:styleId="42">
    <w:name w:val="Сетка таблицы4"/>
    <w:basedOn w:val="a2"/>
    <w:next w:val="a4"/>
    <w:uiPriority w:val="59"/>
    <w:rsid w:val="00D73E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D73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73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D73E8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D73E8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D73E8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D73E8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73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73E8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D73E8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c">
    <w:name w:val="Plain Text"/>
    <w:basedOn w:val="a0"/>
    <w:link w:val="afd"/>
    <w:rsid w:val="00D73E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D73E8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D73E8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0"/>
    <w:link w:val="aff"/>
    <w:rsid w:val="00D73E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1"/>
    <w:link w:val="afe"/>
    <w:rsid w:val="00D73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D73E8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D73E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D73E8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D73E8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D73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D73E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2">
    <w:name w:val="Сетка таблицы5"/>
    <w:basedOn w:val="a2"/>
    <w:next w:val="a4"/>
    <w:rsid w:val="00D73E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D73E88"/>
  </w:style>
  <w:style w:type="numbering" w:customStyle="1" w:styleId="120">
    <w:name w:val="Нет списка12"/>
    <w:next w:val="a3"/>
    <w:semiHidden/>
    <w:rsid w:val="00D73E88"/>
  </w:style>
  <w:style w:type="table" w:customStyle="1" w:styleId="62">
    <w:name w:val="Сетка таблицы6"/>
    <w:basedOn w:val="a2"/>
    <w:next w:val="a4"/>
    <w:rsid w:val="00D73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D73E88"/>
  </w:style>
  <w:style w:type="table" w:customStyle="1" w:styleId="112">
    <w:name w:val="Сетка таблицы11"/>
    <w:basedOn w:val="a2"/>
    <w:next w:val="a4"/>
    <w:rsid w:val="00D73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caption"/>
    <w:basedOn w:val="a0"/>
    <w:qFormat/>
    <w:rsid w:val="00D73E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D42F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D42F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42F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D42F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71">
    <w:name w:val="Нет списка7"/>
    <w:next w:val="a3"/>
    <w:uiPriority w:val="99"/>
    <w:semiHidden/>
    <w:unhideWhenUsed/>
    <w:rsid w:val="00D42FF0"/>
  </w:style>
  <w:style w:type="paragraph" w:styleId="24">
    <w:name w:val="Body Text Indent 2"/>
    <w:basedOn w:val="a0"/>
    <w:link w:val="25"/>
    <w:semiHidden/>
    <w:rsid w:val="00D42FF0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D42F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0"/>
    <w:link w:val="34"/>
    <w:semiHidden/>
    <w:rsid w:val="00D42FF0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D42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0"/>
    <w:rsid w:val="00D42FF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0"/>
    <w:link w:val="36"/>
    <w:semiHidden/>
    <w:rsid w:val="00D42FF0"/>
    <w:pPr>
      <w:spacing w:after="0" w:line="240" w:lineRule="auto"/>
      <w:jc w:val="both"/>
    </w:pPr>
    <w:rPr>
      <w:rFonts w:ascii="Times New Roman" w:eastAsia="Times New Roman" w:hAnsi="Times New Roman" w:cs="Tahoma"/>
      <w:sz w:val="20"/>
      <w:szCs w:val="24"/>
      <w:lang w:eastAsia="ru-RU"/>
    </w:rPr>
  </w:style>
  <w:style w:type="character" w:customStyle="1" w:styleId="36">
    <w:name w:val="Основной текст 3 Знак"/>
    <w:basedOn w:val="a1"/>
    <w:link w:val="35"/>
    <w:semiHidden/>
    <w:rsid w:val="00D42FF0"/>
    <w:rPr>
      <w:rFonts w:ascii="Times New Roman" w:eastAsia="Times New Roman" w:hAnsi="Times New Roman" w:cs="Tahoma"/>
      <w:sz w:val="20"/>
      <w:szCs w:val="24"/>
      <w:lang w:eastAsia="ru-RU"/>
    </w:rPr>
  </w:style>
  <w:style w:type="paragraph" w:customStyle="1" w:styleId="font5">
    <w:name w:val="font5"/>
    <w:basedOn w:val="a0"/>
    <w:rsid w:val="00D4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0"/>
    <w:rsid w:val="00D4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Cell">
    <w:name w:val="ConsPlusCell"/>
    <w:rsid w:val="00D42F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 Знак Знак Знак1"/>
    <w:basedOn w:val="a0"/>
    <w:rsid w:val="00D42FF0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 Знак1"/>
    <w:basedOn w:val="a0"/>
    <w:rsid w:val="00D42FF0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72">
    <w:name w:val="Сетка таблицы7"/>
    <w:basedOn w:val="a2"/>
    <w:next w:val="a4"/>
    <w:uiPriority w:val="59"/>
    <w:rsid w:val="00D42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link w:val="af7"/>
    <w:uiPriority w:val="1"/>
    <w:locked/>
    <w:rsid w:val="00D42FF0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E08595E50F570289C480DBA59789E6E9242F84B6B36CCBCB437312025FEEDF5F4D95516623C0AC58CD0B9D1013l5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E08595E50F570289C480DBA59789E6E9252B87BFB56CCBCB437312025FEEDF5F4D95516623C0AC58CD0B9D1013l5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15;fld=134;dst=2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5283</Words>
  <Characters>30114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2018-12-18T08:09:00Z</dcterms:created>
  <dcterms:modified xsi:type="dcterms:W3CDTF">2018-12-18T08:09:00Z</dcterms:modified>
</cp:coreProperties>
</file>