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C1B90" w:rsidRPr="00073E55" w:rsidRDefault="009F69CA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1C1B90"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C1B90" w:rsidRPr="00073E55" w:rsidRDefault="001C1B90" w:rsidP="001C1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1B90" w:rsidRPr="00073E55" w:rsidRDefault="009F69CA" w:rsidP="001C1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10.12.2018</w:t>
      </w:r>
      <w:r w:rsidR="001C1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1C1B90"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54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9F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1C1B90" w:rsidRPr="00073E55" w:rsidRDefault="001C1B90" w:rsidP="001C1B90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проекта решения о внесении изменений в Устав муниципального 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 w:rsidR="009F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9F69CA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</w:t>
      </w:r>
      <w:r w:rsidR="001C1B90"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Большедороховское 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за основу согласно приложению.</w:t>
      </w: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 в официальном печатном издании «Информационный бюллетень», 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общественных местах в соответствии с пунктом 6 статьи 3 Устава муниципального образования «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на официальном сайте 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proofErr w:type="spellStart"/>
        <w:r w:rsidRPr="00073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="009F69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proofErr w:type="spellEnd"/>
        <w:r w:rsidRPr="00073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данного решения возложить на контрольно-правовой комитет Совета 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9F69CA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1C1B90"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1C1B90"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proofErr w:type="spellEnd"/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Pr="00073E55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Pr="00073E55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Большедороховского 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.12.2018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69C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41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Устав муниципального образования </w:t>
      </w:r>
    </w:p>
    <w:p w:rsidR="0031337D" w:rsidRPr="00FA4182" w:rsidRDefault="009F69CA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«Большедороховское</w:t>
      </w:r>
      <w:r w:rsidR="0031337D" w:rsidRPr="00FA41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поселение»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Устава муниципального образования «</w:t>
      </w:r>
      <w:r w:rsidR="009F6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Большедороховское </w:t>
      </w:r>
      <w:r w:rsidRPr="00FA4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сельское поселение»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СОВЕТ БОЛЬШЕДОРОХОВСКОГО СЕЛЬСКОГО ПОСЕЛЕНИЯ РЕШИЛ: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1. Внести в Устав муниципального образования «Большедороховское сельское поселение», принятый решением Совета Большедороховского сельского поселения от 27 сентября 2016 года № 165, следующие изменения: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1) в статье 4: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а) пункт 5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движения»;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б) пункт 16 изложить в следующей редакции: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2) пункт 1 части 4.3 статьи 23 изложить в следующей редакции: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9F69CA" w:rsidRPr="009F69CA" w:rsidRDefault="009F69CA" w:rsidP="009F6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F69CA" w:rsidRPr="009F69CA" w:rsidRDefault="009F69CA" w:rsidP="009F6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«Большедороховское сельское поселение» </w:t>
      </w:r>
      <w:hyperlink r:id="rId5" w:history="1">
        <w:r w:rsidRPr="009F69CA">
          <w:rPr>
            <w:rFonts w:ascii="Times New Roman" w:eastAsia="Calibri" w:hAnsi="Times New Roman" w:cs="Times New Roman"/>
            <w:sz w:val="26"/>
            <w:szCs w:val="26"/>
          </w:rPr>
          <w:t>http://</w:t>
        </w:r>
        <w:proofErr w:type="spellStart"/>
        <w:r w:rsidRPr="009F69CA">
          <w:rPr>
            <w:rFonts w:ascii="Times New Roman" w:eastAsia="Calibri" w:hAnsi="Times New Roman" w:cs="Times New Roman"/>
            <w:sz w:val="26"/>
            <w:szCs w:val="26"/>
            <w:lang w:val="en-US"/>
          </w:rPr>
          <w:t>bd</w:t>
        </w:r>
        <w:proofErr w:type="spellEnd"/>
        <w:r w:rsidRPr="009F69CA">
          <w:rPr>
            <w:rFonts w:ascii="Times New Roman" w:eastAsia="Calibri" w:hAnsi="Times New Roman" w:cs="Times New Roman"/>
            <w:sz w:val="26"/>
            <w:szCs w:val="26"/>
          </w:rPr>
          <w:t>selpasino.ru</w:t>
        </w:r>
      </w:hyperlink>
    </w:p>
    <w:p w:rsidR="009F69CA" w:rsidRPr="009F69CA" w:rsidRDefault="009F69CA" w:rsidP="009F6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9CA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опубликования, но не ранее 1 января 2019 года.</w:t>
      </w:r>
    </w:p>
    <w:p w:rsidR="00032C1F" w:rsidRPr="009F69CA" w:rsidRDefault="009F69CA" w:rsidP="003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9F69CA">
        <w:rPr>
          <w:rFonts w:ascii="Times New Roman" w:hAnsi="Times New Roman" w:cs="Times New Roman"/>
        </w:rPr>
        <w:lastRenderedPageBreak/>
        <w:t>Глава Большедороховского сельского поселения                                              В.П. Овсянников</w:t>
      </w:r>
      <w:bookmarkEnd w:id="0"/>
    </w:p>
    <w:sectPr w:rsidR="00032C1F" w:rsidRPr="009F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1"/>
    <w:rsid w:val="00032C1F"/>
    <w:rsid w:val="001C1B90"/>
    <w:rsid w:val="0031337D"/>
    <w:rsid w:val="00387391"/>
    <w:rsid w:val="009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D83A-13F6-464C-90A9-B68E6356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selpasino.ru" TargetMode="Externa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2018-12-27T07:58:00Z</dcterms:created>
  <dcterms:modified xsi:type="dcterms:W3CDTF">2018-12-27T07:58:00Z</dcterms:modified>
</cp:coreProperties>
</file>