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МУНИЦИПАЛЬНОГО РАЙОНА ТОМСКОЙ ОБЛАСТИ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**.**.2025                                                                                                                             № **</w:t>
      </w: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Большедороховского с</w:t>
      </w:r>
      <w:r w:rsidR="00927A27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ельского поселения от 29.12.2023 № 151</w:t>
      </w: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утверждении административного регламента</w:t>
      </w:r>
      <w:r w:rsidR="00927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предоставлению</w:t>
      </w: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</w:t>
      </w:r>
      <w:r w:rsidR="00927A27">
        <w:rPr>
          <w:rFonts w:ascii="Times New Roman" w:eastAsia="Times New Roman" w:hAnsi="Times New Roman" w:cs="Times New Roman"/>
          <w:sz w:val="24"/>
          <w:szCs w:val="20"/>
          <w:lang w:eastAsia="ru-RU"/>
        </w:rPr>
        <w:t>ципальной услуги «Предварительное согласование предоставления</w:t>
      </w: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земельно</w:t>
      </w:r>
      <w:r w:rsidR="00927A27">
        <w:rPr>
          <w:rFonts w:ascii="Times New Roman" w:eastAsia="Times New Roman" w:hAnsi="Times New Roman" w:cs="Times New Roman"/>
          <w:sz w:val="24"/>
          <w:szCs w:val="20"/>
          <w:lang w:eastAsia="ru-RU"/>
        </w:rPr>
        <w:t>го участка</w:t>
      </w: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423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Pr="00342322">
        <w:t xml:space="preserve"> </w:t>
      </w:r>
      <w:r w:rsidR="00927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29.12.2023 № 151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27A27" w:rsidRPr="00927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Постановление), следующие изменения:</w:t>
      </w:r>
    </w:p>
    <w:p w:rsidR="00927A27" w:rsidRDefault="00927A27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подпункт 5 пункта 2.19 </w:t>
      </w:r>
      <w:r w:rsidR="00F23681" w:rsidRP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изложить в новой редакции:</w:t>
      </w:r>
    </w:p>
    <w:p w:rsidR="00F23681" w:rsidRDefault="00F23681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P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образование которого предусмотрено приложенной к заявлению схемой расположения земельного участка, расположен в границах территории, для которой утвержден проект межевания территории, за исключением случаев,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федеральными законами»;</w:t>
      </w:r>
    </w:p>
    <w:p w:rsidR="00F23681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подпункт 14</w:t>
      </w:r>
      <w:r w:rsidR="00F23681" w:rsidRPr="00F23681">
        <w:t xml:space="preserve"> </w:t>
      </w:r>
      <w:r w:rsidR="00F23681" w:rsidRP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2.19 административного регламента изложить в новой редакции:</w:t>
      </w:r>
    </w:p>
    <w:p w:rsidR="00F23681" w:rsidRDefault="00F23681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«14) </w:t>
      </w:r>
      <w:r w:rsid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заявлении</w:t>
      </w:r>
      <w:r w:rsidR="00EE4D28"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</w:t>
      </w:r>
      <w:proofErr w:type="gramEnd"/>
      <w:r w:rsidR="00EE4D28"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4D28"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подпункт 15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2.19 административного регламента изложить в новой редакции:</w:t>
      </w:r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«15) указанный в заявлении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которого с другим лицом заключен договор о</w:t>
      </w:r>
      <w:proofErr w:type="gramEnd"/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подпункт 16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2.19 административного регламента изложить в новой редакции:</w:t>
      </w:r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«16) указанный в заявлении о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</w:t>
      </w:r>
      <w:proofErr w:type="gramEnd"/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подпункт 19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2.19 административного регламента изложить в новой редакции:</w:t>
      </w:r>
    </w:p>
    <w:p w:rsidR="00EE4D28" w:rsidRDefault="00EE4D28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«19) 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участка, указанного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размещено в соответствии с подпунктом 1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 1 статьи 39.18 Земельного к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681" w:rsidRPr="00F23681" w:rsidRDefault="00F23681" w:rsidP="00F2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2.19 административного регламента дополнить подпунктом 31 следующего содержания:</w:t>
      </w:r>
    </w:p>
    <w:p w:rsidR="00F23681" w:rsidRPr="00342322" w:rsidRDefault="00F23681" w:rsidP="00F2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«31)  к заявлению приложена схема расположения земельного участка, образование которого допускается исключительно в соответствии с утвержденным</w:t>
      </w:r>
      <w:r w:rsidR="00EE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межевания территории».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342322" w:rsidRPr="00342322" w:rsidRDefault="00342322" w:rsidP="00342322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Т.В. Хаданова</w:t>
      </w:r>
    </w:p>
    <w:p w:rsid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42322" w:rsidSect="00342322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3E" w:rsidRDefault="004F743E" w:rsidP="00342322">
      <w:pPr>
        <w:spacing w:after="0" w:line="240" w:lineRule="auto"/>
      </w:pPr>
      <w:r>
        <w:separator/>
      </w:r>
    </w:p>
  </w:endnote>
  <w:endnote w:type="continuationSeparator" w:id="0">
    <w:p w:rsidR="004F743E" w:rsidRDefault="004F743E" w:rsidP="0034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3E" w:rsidRDefault="004F743E" w:rsidP="00342322">
      <w:pPr>
        <w:spacing w:after="0" w:line="240" w:lineRule="auto"/>
      </w:pPr>
      <w:r>
        <w:separator/>
      </w:r>
    </w:p>
  </w:footnote>
  <w:footnote w:type="continuationSeparator" w:id="0">
    <w:p w:rsidR="004F743E" w:rsidRDefault="004F743E" w:rsidP="0034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877578"/>
      <w:docPartObj>
        <w:docPartGallery w:val="Page Numbers (Top of Page)"/>
        <w:docPartUnique/>
      </w:docPartObj>
    </w:sdtPr>
    <w:sdtEndPr/>
    <w:sdtContent>
      <w:p w:rsidR="00342322" w:rsidRDefault="00342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B2A">
          <w:rPr>
            <w:noProof/>
          </w:rPr>
          <w:t>2</w:t>
        </w:r>
        <w:r>
          <w:fldChar w:fldCharType="end"/>
        </w:r>
      </w:p>
    </w:sdtContent>
  </w:sdt>
  <w:p w:rsidR="00CB17C2" w:rsidRDefault="004F7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B"/>
    <w:rsid w:val="000B0158"/>
    <w:rsid w:val="00342322"/>
    <w:rsid w:val="004F743E"/>
    <w:rsid w:val="00512AE5"/>
    <w:rsid w:val="007E5511"/>
    <w:rsid w:val="00927A27"/>
    <w:rsid w:val="00960F3B"/>
    <w:rsid w:val="00C04B2A"/>
    <w:rsid w:val="00D11C7B"/>
    <w:rsid w:val="00EE4D28"/>
    <w:rsid w:val="00F2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322"/>
  </w:style>
  <w:style w:type="paragraph" w:styleId="a5">
    <w:name w:val="footer"/>
    <w:basedOn w:val="a"/>
    <w:link w:val="a6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322"/>
  </w:style>
  <w:style w:type="paragraph" w:styleId="a5">
    <w:name w:val="footer"/>
    <w:basedOn w:val="a"/>
    <w:link w:val="a6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2025-04-16T03:23:00Z</dcterms:created>
  <dcterms:modified xsi:type="dcterms:W3CDTF">2025-04-23T02:05:00Z</dcterms:modified>
</cp:coreProperties>
</file>