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355BB" w:rsidRPr="00DD2A63" w:rsidRDefault="00D355BB" w:rsidP="00DA5ACF">
      <w:pPr>
        <w:spacing w:after="0" w:line="240" w:lineRule="auto"/>
        <w:jc w:val="center"/>
        <w:rPr>
          <w:rFonts w:ascii="Times New Roman" w:eastAsia="Times New Roman" w:hAnsi="Times New Roman"/>
          <w:b/>
          <w:sz w:val="24"/>
          <w:szCs w:val="24"/>
          <w:lang w:eastAsia="ru-RU"/>
        </w:rPr>
      </w:pPr>
      <w:r w:rsidRPr="00DD2A63">
        <w:rPr>
          <w:rFonts w:ascii="Times New Roman" w:eastAsia="Times New Roman" w:hAnsi="Times New Roman"/>
          <w:b/>
          <w:sz w:val="24"/>
          <w:szCs w:val="24"/>
          <w:lang w:eastAsia="ru-RU"/>
        </w:rPr>
        <w:t>СОВЕТ</w:t>
      </w:r>
    </w:p>
    <w:p w:rsidR="00D355BB" w:rsidRPr="00DD2A63" w:rsidRDefault="00D355BB" w:rsidP="00D355BB">
      <w:pPr>
        <w:spacing w:after="0" w:line="240" w:lineRule="auto"/>
        <w:jc w:val="center"/>
        <w:rPr>
          <w:rFonts w:ascii="Times New Roman" w:eastAsia="Times New Roman" w:hAnsi="Times New Roman"/>
          <w:b/>
          <w:sz w:val="24"/>
          <w:szCs w:val="24"/>
          <w:lang w:eastAsia="ru-RU"/>
        </w:rPr>
      </w:pPr>
      <w:r w:rsidRPr="00DD2A63">
        <w:rPr>
          <w:rFonts w:ascii="Times New Roman" w:eastAsia="Times New Roman" w:hAnsi="Times New Roman"/>
          <w:b/>
          <w:sz w:val="24"/>
          <w:szCs w:val="24"/>
          <w:lang w:eastAsia="ru-RU"/>
        </w:rPr>
        <w:t>БОЛЬШЕДОРОХОВСКОГО СЕЛЬСКОГО ПОСЕЛЕНИЯ</w:t>
      </w:r>
    </w:p>
    <w:p w:rsidR="00D355BB" w:rsidRPr="00DD2A63" w:rsidRDefault="0041627D" w:rsidP="00D355BB">
      <w:pPr>
        <w:spacing w:after="0" w:line="240" w:lineRule="auto"/>
        <w:jc w:val="center"/>
        <w:rPr>
          <w:rFonts w:ascii="Times New Roman" w:eastAsia="Times New Roman" w:hAnsi="Times New Roman"/>
          <w:b/>
          <w:sz w:val="24"/>
          <w:szCs w:val="24"/>
          <w:lang w:eastAsia="ru-RU"/>
        </w:rPr>
      </w:pPr>
      <w:r w:rsidRPr="00DD2A63">
        <w:rPr>
          <w:rFonts w:ascii="Times New Roman" w:eastAsia="Times New Roman" w:hAnsi="Times New Roman"/>
          <w:b/>
          <w:sz w:val="24"/>
          <w:szCs w:val="24"/>
          <w:lang w:eastAsia="ru-RU"/>
        </w:rPr>
        <w:t>АСИНОВСКОГО</w:t>
      </w:r>
      <w:r w:rsidR="00175A03" w:rsidRPr="00DD2A63">
        <w:rPr>
          <w:rFonts w:ascii="Times New Roman" w:eastAsia="Times New Roman" w:hAnsi="Times New Roman"/>
          <w:b/>
          <w:sz w:val="24"/>
          <w:szCs w:val="24"/>
          <w:lang w:eastAsia="ru-RU"/>
        </w:rPr>
        <w:t xml:space="preserve"> МУНИЦИПАЛЬНОГО</w:t>
      </w:r>
      <w:r w:rsidR="00D355BB" w:rsidRPr="00DD2A63">
        <w:rPr>
          <w:rFonts w:ascii="Times New Roman" w:eastAsia="Times New Roman" w:hAnsi="Times New Roman"/>
          <w:b/>
          <w:sz w:val="24"/>
          <w:szCs w:val="24"/>
          <w:lang w:eastAsia="ru-RU"/>
        </w:rPr>
        <w:t xml:space="preserve"> РАЙОН</w:t>
      </w:r>
      <w:r w:rsidRPr="00DD2A63">
        <w:rPr>
          <w:rFonts w:ascii="Times New Roman" w:eastAsia="Times New Roman" w:hAnsi="Times New Roman"/>
          <w:b/>
          <w:sz w:val="24"/>
          <w:szCs w:val="24"/>
          <w:lang w:eastAsia="ru-RU"/>
        </w:rPr>
        <w:t>А ТОМСКОЙ ОБЛАСТИ</w:t>
      </w:r>
    </w:p>
    <w:p w:rsidR="00D355BB" w:rsidRPr="00DD2A63" w:rsidRDefault="00D355BB" w:rsidP="00D355BB">
      <w:pPr>
        <w:spacing w:after="0" w:line="240" w:lineRule="auto"/>
        <w:jc w:val="center"/>
        <w:rPr>
          <w:rFonts w:ascii="Times New Roman" w:eastAsia="Times New Roman" w:hAnsi="Times New Roman"/>
          <w:sz w:val="24"/>
          <w:szCs w:val="24"/>
          <w:lang w:eastAsia="ru-RU"/>
        </w:rPr>
      </w:pPr>
    </w:p>
    <w:p w:rsidR="00175A03" w:rsidRPr="00DD2A63" w:rsidRDefault="00D355BB" w:rsidP="006518A2">
      <w:pPr>
        <w:spacing w:after="0" w:line="240" w:lineRule="auto"/>
        <w:jc w:val="center"/>
        <w:rPr>
          <w:rFonts w:ascii="Times New Roman" w:eastAsia="Times New Roman" w:hAnsi="Times New Roman"/>
          <w:b/>
          <w:sz w:val="24"/>
          <w:szCs w:val="24"/>
          <w:lang w:eastAsia="ru-RU"/>
        </w:rPr>
      </w:pPr>
      <w:r w:rsidRPr="00DD2A63">
        <w:rPr>
          <w:rFonts w:ascii="Times New Roman" w:eastAsia="Times New Roman" w:hAnsi="Times New Roman"/>
          <w:b/>
          <w:sz w:val="24"/>
          <w:szCs w:val="24"/>
          <w:lang w:eastAsia="ru-RU"/>
        </w:rPr>
        <w:t>РЕШЕНИЕ</w:t>
      </w:r>
    </w:p>
    <w:p w:rsidR="006312A9" w:rsidRPr="00DD2A63" w:rsidRDefault="006312A9" w:rsidP="00DD2A63">
      <w:pPr>
        <w:spacing w:after="0" w:line="240" w:lineRule="auto"/>
        <w:rPr>
          <w:rFonts w:ascii="Times New Roman" w:eastAsia="Times New Roman" w:hAnsi="Times New Roman"/>
          <w:b/>
          <w:sz w:val="24"/>
          <w:szCs w:val="24"/>
          <w:lang w:eastAsia="ru-RU"/>
        </w:rPr>
      </w:pPr>
    </w:p>
    <w:p w:rsidR="008B7EFB" w:rsidRPr="00DD2A63" w:rsidRDefault="008B7EFB" w:rsidP="00D355BB">
      <w:pPr>
        <w:spacing w:after="0" w:line="240" w:lineRule="auto"/>
        <w:jc w:val="center"/>
        <w:rPr>
          <w:rFonts w:ascii="Times New Roman" w:eastAsia="Times New Roman" w:hAnsi="Times New Roman"/>
          <w:b/>
          <w:sz w:val="24"/>
          <w:szCs w:val="24"/>
          <w:lang w:eastAsia="ru-RU"/>
        </w:rPr>
      </w:pPr>
    </w:p>
    <w:p w:rsidR="008B7EFB" w:rsidRPr="00DD2A63" w:rsidRDefault="008B7EFB" w:rsidP="00D355BB">
      <w:pPr>
        <w:spacing w:after="0" w:line="240" w:lineRule="auto"/>
        <w:jc w:val="center"/>
        <w:rPr>
          <w:rFonts w:ascii="Times New Roman" w:eastAsia="Times New Roman" w:hAnsi="Times New Roman"/>
          <w:b/>
          <w:sz w:val="24"/>
          <w:szCs w:val="24"/>
          <w:lang w:eastAsia="ru-RU"/>
        </w:rPr>
      </w:pPr>
    </w:p>
    <w:p w:rsidR="0041627D" w:rsidRPr="00DD2A63" w:rsidRDefault="00334139" w:rsidP="00D355BB">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20.06</w:t>
      </w:r>
      <w:r w:rsidR="00175A03" w:rsidRPr="00DD2A63">
        <w:rPr>
          <w:rFonts w:ascii="Times New Roman" w:eastAsia="Times New Roman" w:hAnsi="Times New Roman"/>
          <w:sz w:val="24"/>
          <w:szCs w:val="24"/>
          <w:lang w:eastAsia="ru-RU"/>
        </w:rPr>
        <w:t>. 2025</w:t>
      </w:r>
      <w:r w:rsidR="00D355BB" w:rsidRPr="00DD2A63">
        <w:rPr>
          <w:rFonts w:ascii="Times New Roman" w:eastAsia="Times New Roman" w:hAnsi="Times New Roman"/>
          <w:sz w:val="24"/>
          <w:szCs w:val="24"/>
          <w:lang w:eastAsia="ru-RU"/>
        </w:rPr>
        <w:t xml:space="preserve">                                                                                                                      №</w:t>
      </w:r>
      <w:r>
        <w:rPr>
          <w:rFonts w:ascii="Times New Roman" w:eastAsia="Times New Roman" w:hAnsi="Times New Roman"/>
          <w:sz w:val="24"/>
          <w:szCs w:val="24"/>
          <w:lang w:eastAsia="ru-RU"/>
        </w:rPr>
        <w:t xml:space="preserve"> 91</w:t>
      </w:r>
    </w:p>
    <w:p w:rsidR="0041627D" w:rsidRPr="00DD2A63" w:rsidRDefault="0041627D" w:rsidP="00D355BB">
      <w:pPr>
        <w:spacing w:after="0" w:line="240" w:lineRule="auto"/>
        <w:jc w:val="center"/>
        <w:rPr>
          <w:rFonts w:ascii="Times New Roman" w:eastAsia="Times New Roman" w:hAnsi="Times New Roman"/>
          <w:sz w:val="24"/>
          <w:szCs w:val="24"/>
          <w:lang w:eastAsia="ru-RU"/>
        </w:rPr>
      </w:pPr>
    </w:p>
    <w:p w:rsidR="00D355BB" w:rsidRPr="00DD2A63" w:rsidRDefault="0041627D" w:rsidP="00D355BB">
      <w:pPr>
        <w:spacing w:after="0" w:line="240" w:lineRule="auto"/>
        <w:jc w:val="center"/>
        <w:rPr>
          <w:rFonts w:ascii="Times New Roman" w:eastAsia="Times New Roman" w:hAnsi="Times New Roman"/>
          <w:sz w:val="24"/>
          <w:szCs w:val="24"/>
          <w:lang w:eastAsia="ru-RU"/>
        </w:rPr>
      </w:pPr>
      <w:r w:rsidRPr="00DD2A63">
        <w:rPr>
          <w:rFonts w:ascii="Times New Roman" w:eastAsia="Times New Roman" w:hAnsi="Times New Roman"/>
          <w:sz w:val="24"/>
          <w:szCs w:val="24"/>
          <w:lang w:eastAsia="ru-RU"/>
        </w:rPr>
        <w:t xml:space="preserve">с. </w:t>
      </w:r>
      <w:proofErr w:type="gramStart"/>
      <w:r w:rsidRPr="00DD2A63">
        <w:rPr>
          <w:rFonts w:ascii="Times New Roman" w:eastAsia="Times New Roman" w:hAnsi="Times New Roman"/>
          <w:sz w:val="24"/>
          <w:szCs w:val="24"/>
          <w:lang w:eastAsia="ru-RU"/>
        </w:rPr>
        <w:t>Больше-Дорохово</w:t>
      </w:r>
      <w:proofErr w:type="gramEnd"/>
      <w:r w:rsidR="00D355BB" w:rsidRPr="00DD2A63">
        <w:rPr>
          <w:rFonts w:ascii="Times New Roman" w:eastAsia="Times New Roman" w:hAnsi="Times New Roman"/>
          <w:sz w:val="24"/>
          <w:szCs w:val="24"/>
          <w:lang w:eastAsia="ru-RU"/>
        </w:rPr>
        <w:t xml:space="preserve"> </w:t>
      </w:r>
    </w:p>
    <w:p w:rsidR="00D355BB" w:rsidRPr="00DD2A63" w:rsidRDefault="00D355BB" w:rsidP="00D355BB">
      <w:pPr>
        <w:pStyle w:val="ConsPlusTitle"/>
        <w:jc w:val="center"/>
        <w:outlineLvl w:val="0"/>
        <w:rPr>
          <w:b w:val="0"/>
          <w:bCs/>
        </w:rPr>
      </w:pPr>
      <w:r w:rsidRPr="00DD2A63">
        <w:rPr>
          <w:rFonts w:ascii="Times New Roman" w:hAnsi="Times New Roman" w:cs="Times New Roman"/>
          <w:sz w:val="24"/>
          <w:szCs w:val="24"/>
        </w:rPr>
        <w:br/>
      </w:r>
    </w:p>
    <w:p w:rsidR="00D355BB" w:rsidRPr="00DD2A63" w:rsidRDefault="00D355BB" w:rsidP="006312A9">
      <w:pPr>
        <w:pStyle w:val="a4"/>
        <w:jc w:val="center"/>
        <w:rPr>
          <w:rFonts w:ascii="Times New Roman" w:hAnsi="Times New Roman"/>
          <w:sz w:val="24"/>
          <w:szCs w:val="24"/>
        </w:rPr>
      </w:pPr>
      <w:r w:rsidRPr="00DD2A63">
        <w:rPr>
          <w:rFonts w:ascii="Times New Roman" w:hAnsi="Times New Roman"/>
          <w:sz w:val="24"/>
          <w:szCs w:val="24"/>
        </w:rPr>
        <w:t>О внесении изменений в решение Совета Большедороховского сельско</w:t>
      </w:r>
      <w:r w:rsidR="008C22B8" w:rsidRPr="00DD2A63">
        <w:rPr>
          <w:rFonts w:ascii="Times New Roman" w:hAnsi="Times New Roman"/>
          <w:sz w:val="24"/>
          <w:szCs w:val="24"/>
        </w:rPr>
        <w:t>го поселение от 06.09.2021 № 159</w:t>
      </w:r>
      <w:r w:rsidRPr="00DD2A63">
        <w:rPr>
          <w:rFonts w:ascii="Times New Roman" w:hAnsi="Times New Roman"/>
          <w:sz w:val="24"/>
          <w:szCs w:val="24"/>
        </w:rPr>
        <w:t xml:space="preserve"> «</w:t>
      </w:r>
      <w:r w:rsidR="008C22B8" w:rsidRPr="00DD2A63">
        <w:rPr>
          <w:rFonts w:ascii="Times New Roman" w:hAnsi="Times New Roman"/>
          <w:sz w:val="24"/>
          <w:szCs w:val="24"/>
        </w:rPr>
        <w:t>Об утверждении Положения о муниципальном контроле на автомобильном транспорте и в дорожном хозяйстве на территории Большедороховского сельского поселения</w:t>
      </w:r>
      <w:r w:rsidRPr="00DD2A63">
        <w:rPr>
          <w:rFonts w:ascii="Times New Roman" w:hAnsi="Times New Roman"/>
          <w:sz w:val="24"/>
          <w:szCs w:val="24"/>
        </w:rPr>
        <w:t>»</w:t>
      </w:r>
    </w:p>
    <w:p w:rsidR="00D355BB" w:rsidRPr="00DD2A63" w:rsidRDefault="00D355BB" w:rsidP="00D355BB">
      <w:pPr>
        <w:pStyle w:val="a4"/>
        <w:jc w:val="both"/>
        <w:rPr>
          <w:rFonts w:ascii="Times New Roman" w:hAnsi="Times New Roman"/>
          <w:sz w:val="24"/>
          <w:szCs w:val="24"/>
        </w:rPr>
      </w:pPr>
      <w:r w:rsidRPr="00DD2A63">
        <w:rPr>
          <w:rFonts w:ascii="Times New Roman" w:hAnsi="Times New Roman"/>
          <w:sz w:val="24"/>
          <w:szCs w:val="24"/>
        </w:rPr>
        <w:br/>
      </w:r>
    </w:p>
    <w:p w:rsidR="00834F8E" w:rsidRPr="00DD2A63" w:rsidRDefault="00D355BB" w:rsidP="00834F8E">
      <w:pPr>
        <w:pStyle w:val="a4"/>
        <w:jc w:val="both"/>
        <w:rPr>
          <w:rFonts w:ascii="Times New Roman" w:hAnsi="Times New Roman"/>
          <w:sz w:val="24"/>
          <w:szCs w:val="24"/>
        </w:rPr>
      </w:pPr>
      <w:r w:rsidRPr="00DD2A63">
        <w:rPr>
          <w:rFonts w:ascii="Times New Roman" w:hAnsi="Times New Roman"/>
          <w:sz w:val="24"/>
          <w:szCs w:val="24"/>
        </w:rPr>
        <w:tab/>
      </w:r>
      <w:r w:rsidR="008B7EFB" w:rsidRPr="00DD2A63">
        <w:rPr>
          <w:rFonts w:ascii="Times New Roman" w:hAnsi="Times New Roman"/>
          <w:sz w:val="24"/>
          <w:szCs w:val="24"/>
        </w:rPr>
        <w:t>В целях приведения нормативно-правового акта в соответствие с требованиями федерального законодательства Российской Федерации</w:t>
      </w:r>
    </w:p>
    <w:p w:rsidR="008B7EFB" w:rsidRPr="00DD2A63" w:rsidRDefault="008B7EFB" w:rsidP="00834F8E">
      <w:pPr>
        <w:pStyle w:val="a4"/>
        <w:jc w:val="both"/>
        <w:rPr>
          <w:rFonts w:ascii="Times New Roman" w:hAnsi="Times New Roman"/>
          <w:b/>
          <w:sz w:val="24"/>
          <w:szCs w:val="24"/>
        </w:rPr>
      </w:pPr>
    </w:p>
    <w:p w:rsidR="00D355BB" w:rsidRPr="00DD2A63" w:rsidRDefault="00D355BB" w:rsidP="00D355BB">
      <w:pPr>
        <w:spacing w:after="0" w:line="240" w:lineRule="auto"/>
        <w:ind w:firstLine="708"/>
        <w:jc w:val="both"/>
        <w:rPr>
          <w:rFonts w:ascii="Times New Roman" w:eastAsia="Times New Roman" w:hAnsi="Times New Roman"/>
          <w:sz w:val="24"/>
          <w:szCs w:val="24"/>
          <w:lang w:eastAsia="ru-RU"/>
        </w:rPr>
      </w:pPr>
      <w:r w:rsidRPr="00DD2A63">
        <w:rPr>
          <w:rFonts w:ascii="Times New Roman" w:eastAsia="Times New Roman" w:hAnsi="Times New Roman"/>
          <w:sz w:val="24"/>
          <w:szCs w:val="24"/>
          <w:lang w:eastAsia="ru-RU"/>
        </w:rPr>
        <w:t>СОВЕТ БОЛЬШЕДОРОХОВСКОГО СЕЛЬСКОГО ПОСЕЛЕНИЯ РЕШИЛ:</w:t>
      </w:r>
    </w:p>
    <w:p w:rsidR="008B7EFB" w:rsidRPr="00DD2A63" w:rsidRDefault="008B7EFB" w:rsidP="00D355BB">
      <w:pPr>
        <w:spacing w:after="0" w:line="240" w:lineRule="auto"/>
        <w:ind w:firstLine="708"/>
        <w:jc w:val="both"/>
        <w:rPr>
          <w:rFonts w:ascii="Times New Roman" w:eastAsia="Times New Roman" w:hAnsi="Times New Roman"/>
          <w:sz w:val="24"/>
          <w:szCs w:val="24"/>
          <w:lang w:eastAsia="ru-RU"/>
        </w:rPr>
      </w:pPr>
    </w:p>
    <w:p w:rsidR="00D355BB" w:rsidRPr="00DD2A63" w:rsidRDefault="00D12B2E" w:rsidP="008B7EFB">
      <w:pPr>
        <w:pStyle w:val="a4"/>
        <w:ind w:firstLine="708"/>
        <w:jc w:val="both"/>
        <w:rPr>
          <w:rFonts w:ascii="Times New Roman" w:hAnsi="Times New Roman"/>
          <w:sz w:val="24"/>
          <w:szCs w:val="24"/>
        </w:rPr>
      </w:pPr>
      <w:r w:rsidRPr="00DD2A63">
        <w:rPr>
          <w:rFonts w:ascii="Times New Roman" w:hAnsi="Times New Roman"/>
          <w:sz w:val="24"/>
          <w:szCs w:val="24"/>
        </w:rPr>
        <w:t xml:space="preserve">1. </w:t>
      </w:r>
      <w:r w:rsidR="008B7EFB" w:rsidRPr="00DD2A63">
        <w:rPr>
          <w:rFonts w:ascii="Times New Roman" w:hAnsi="Times New Roman"/>
          <w:sz w:val="24"/>
          <w:szCs w:val="24"/>
        </w:rPr>
        <w:t>Внести в</w:t>
      </w:r>
      <w:r w:rsidRPr="00DD2A63">
        <w:rPr>
          <w:rFonts w:ascii="Times New Roman" w:hAnsi="Times New Roman"/>
          <w:sz w:val="24"/>
          <w:szCs w:val="24"/>
        </w:rPr>
        <w:t xml:space="preserve"> </w:t>
      </w:r>
      <w:r w:rsidR="008B7EFB" w:rsidRPr="00DD2A63">
        <w:rPr>
          <w:rFonts w:ascii="Times New Roman" w:hAnsi="Times New Roman"/>
          <w:sz w:val="24"/>
          <w:szCs w:val="24"/>
        </w:rPr>
        <w:t>решение Совета Большедороховского сельско</w:t>
      </w:r>
      <w:r w:rsidR="00A423A8" w:rsidRPr="00DD2A63">
        <w:rPr>
          <w:rFonts w:ascii="Times New Roman" w:hAnsi="Times New Roman"/>
          <w:sz w:val="24"/>
          <w:szCs w:val="24"/>
        </w:rPr>
        <w:t xml:space="preserve">го поселение от </w:t>
      </w:r>
      <w:r w:rsidR="008C22B8" w:rsidRPr="00DD2A63">
        <w:rPr>
          <w:rFonts w:ascii="Times New Roman" w:hAnsi="Times New Roman"/>
          <w:sz w:val="24"/>
          <w:szCs w:val="24"/>
        </w:rPr>
        <w:t>06.09.2021 № 159</w:t>
      </w:r>
      <w:r w:rsidR="008B7EFB" w:rsidRPr="00DD2A63">
        <w:rPr>
          <w:rFonts w:ascii="Times New Roman" w:hAnsi="Times New Roman"/>
          <w:sz w:val="24"/>
          <w:szCs w:val="24"/>
        </w:rPr>
        <w:t xml:space="preserve"> «</w:t>
      </w:r>
      <w:r w:rsidR="008C22B8" w:rsidRPr="00DD2A63">
        <w:rPr>
          <w:rFonts w:ascii="Times New Roman" w:hAnsi="Times New Roman"/>
          <w:sz w:val="24"/>
          <w:szCs w:val="24"/>
        </w:rPr>
        <w:t>Об утверждении Положения о муниципальном контроле на автомобильном транспорте и в дорожном хозяйстве на территории Большедороховского сельского</w:t>
      </w:r>
      <w:bookmarkStart w:id="0" w:name="_GoBack"/>
      <w:bookmarkEnd w:id="0"/>
      <w:r w:rsidR="008C22B8" w:rsidRPr="00DD2A63">
        <w:rPr>
          <w:rFonts w:ascii="Times New Roman" w:hAnsi="Times New Roman"/>
          <w:sz w:val="24"/>
          <w:szCs w:val="24"/>
        </w:rPr>
        <w:t xml:space="preserve"> поселения</w:t>
      </w:r>
      <w:r w:rsidR="008B7EFB" w:rsidRPr="00DD2A63">
        <w:rPr>
          <w:rFonts w:ascii="Times New Roman" w:hAnsi="Times New Roman"/>
          <w:sz w:val="24"/>
          <w:szCs w:val="24"/>
        </w:rPr>
        <w:t xml:space="preserve">» </w:t>
      </w:r>
      <w:r w:rsidRPr="00DD2A63">
        <w:rPr>
          <w:rFonts w:ascii="Times New Roman" w:hAnsi="Times New Roman"/>
          <w:sz w:val="24"/>
          <w:szCs w:val="24"/>
        </w:rPr>
        <w:t>следующие изменения:</w:t>
      </w:r>
    </w:p>
    <w:p w:rsidR="00D12B2E" w:rsidRPr="00DD2A63" w:rsidRDefault="00175A03" w:rsidP="00D12B2E">
      <w:pPr>
        <w:pStyle w:val="a4"/>
        <w:ind w:firstLine="708"/>
        <w:jc w:val="both"/>
        <w:rPr>
          <w:rFonts w:ascii="Times New Roman" w:hAnsi="Times New Roman"/>
          <w:sz w:val="24"/>
          <w:szCs w:val="24"/>
        </w:rPr>
      </w:pPr>
      <w:r w:rsidRPr="00DD2A63">
        <w:rPr>
          <w:rFonts w:ascii="Times New Roman" w:hAnsi="Times New Roman"/>
          <w:sz w:val="24"/>
          <w:szCs w:val="24"/>
        </w:rPr>
        <w:t>1)  приложение</w:t>
      </w:r>
      <w:r w:rsidR="00D12B2E" w:rsidRPr="00DD2A63">
        <w:rPr>
          <w:rFonts w:ascii="Times New Roman" w:hAnsi="Times New Roman"/>
          <w:sz w:val="24"/>
          <w:szCs w:val="24"/>
        </w:rPr>
        <w:t xml:space="preserve"> к решению дополнить </w:t>
      </w:r>
      <w:r w:rsidRPr="00DD2A63">
        <w:rPr>
          <w:rFonts w:ascii="Times New Roman" w:hAnsi="Times New Roman"/>
          <w:sz w:val="24"/>
          <w:szCs w:val="24"/>
        </w:rPr>
        <w:t>пунктом 12.1</w:t>
      </w:r>
      <w:r w:rsidR="00D12B2E" w:rsidRPr="00DD2A63">
        <w:rPr>
          <w:rFonts w:ascii="Times New Roman" w:hAnsi="Times New Roman"/>
          <w:sz w:val="24"/>
          <w:szCs w:val="24"/>
        </w:rPr>
        <w:t xml:space="preserve"> следующего содержания:</w:t>
      </w:r>
    </w:p>
    <w:p w:rsidR="00175A03" w:rsidRPr="00DD2A63" w:rsidRDefault="00D12B2E" w:rsidP="00175A03">
      <w:pPr>
        <w:pStyle w:val="a4"/>
        <w:ind w:firstLine="708"/>
        <w:jc w:val="both"/>
        <w:rPr>
          <w:rFonts w:ascii="Times New Roman" w:hAnsi="Times New Roman"/>
          <w:sz w:val="24"/>
          <w:szCs w:val="24"/>
        </w:rPr>
      </w:pPr>
      <w:r w:rsidRPr="00DD2A63">
        <w:rPr>
          <w:rFonts w:ascii="Times New Roman" w:hAnsi="Times New Roman"/>
          <w:sz w:val="24"/>
          <w:szCs w:val="24"/>
        </w:rPr>
        <w:t>«</w:t>
      </w:r>
      <w:r w:rsidR="008E092D" w:rsidRPr="00DD2A63">
        <w:rPr>
          <w:rFonts w:ascii="Times New Roman" w:hAnsi="Times New Roman"/>
          <w:sz w:val="24"/>
          <w:szCs w:val="24"/>
        </w:rPr>
        <w:t xml:space="preserve">12.1. </w:t>
      </w:r>
      <w:r w:rsidR="006518A2" w:rsidRPr="00DD2A63">
        <w:rPr>
          <w:rFonts w:ascii="Times New Roman" w:hAnsi="Times New Roman"/>
          <w:sz w:val="24"/>
          <w:szCs w:val="24"/>
        </w:rPr>
        <w:t>В зависимости от присвоенной категории риска у</w:t>
      </w:r>
      <w:r w:rsidR="00175A03" w:rsidRPr="00DD2A63">
        <w:rPr>
          <w:rFonts w:ascii="Times New Roman" w:hAnsi="Times New Roman"/>
          <w:sz w:val="24"/>
          <w:szCs w:val="24"/>
        </w:rPr>
        <w:t>станавливаются следующие периодичность проведения плановых контрольных (надзорных) мероприятий и периодичность проведения обязательных профилактических визитов:</w:t>
      </w:r>
    </w:p>
    <w:p w:rsidR="001E30F6" w:rsidRPr="00DD2A63" w:rsidRDefault="00C26C27" w:rsidP="006518A2">
      <w:pPr>
        <w:pStyle w:val="a4"/>
        <w:ind w:firstLine="708"/>
        <w:jc w:val="both"/>
        <w:rPr>
          <w:rFonts w:ascii="Times New Roman" w:hAnsi="Times New Roman"/>
          <w:sz w:val="24"/>
          <w:szCs w:val="24"/>
        </w:rPr>
      </w:pPr>
      <w:r w:rsidRPr="00DD2A63">
        <w:rPr>
          <w:rFonts w:ascii="Times New Roman" w:hAnsi="Times New Roman"/>
          <w:sz w:val="24"/>
          <w:szCs w:val="24"/>
        </w:rPr>
        <w:t>1</w:t>
      </w:r>
      <w:r w:rsidR="008C22B8" w:rsidRPr="00DD2A63">
        <w:rPr>
          <w:rFonts w:ascii="Times New Roman" w:hAnsi="Times New Roman"/>
          <w:sz w:val="24"/>
          <w:szCs w:val="24"/>
        </w:rPr>
        <w:t>) высокий</w:t>
      </w:r>
      <w:r w:rsidR="001E30F6" w:rsidRPr="00DD2A63">
        <w:rPr>
          <w:rFonts w:ascii="Times New Roman" w:hAnsi="Times New Roman"/>
          <w:sz w:val="24"/>
          <w:szCs w:val="24"/>
        </w:rPr>
        <w:t xml:space="preserve"> - одно плановое контрольн</w:t>
      </w:r>
      <w:r w:rsidRPr="00DD2A63">
        <w:rPr>
          <w:rFonts w:ascii="Times New Roman" w:hAnsi="Times New Roman"/>
          <w:sz w:val="24"/>
          <w:szCs w:val="24"/>
        </w:rPr>
        <w:t>ое (н</w:t>
      </w:r>
      <w:r w:rsidR="00A423A8" w:rsidRPr="00DD2A63">
        <w:rPr>
          <w:rFonts w:ascii="Times New Roman" w:hAnsi="Times New Roman"/>
          <w:sz w:val="24"/>
          <w:szCs w:val="24"/>
        </w:rPr>
        <w:t>адзорное) мероприятие в два года</w:t>
      </w:r>
      <w:r w:rsidR="001E30F6" w:rsidRPr="00DD2A63">
        <w:rPr>
          <w:rFonts w:ascii="Times New Roman" w:hAnsi="Times New Roman"/>
          <w:sz w:val="24"/>
          <w:szCs w:val="24"/>
        </w:rPr>
        <w:t xml:space="preserve"> либо один обязатель</w:t>
      </w:r>
      <w:r w:rsidR="00A423A8" w:rsidRPr="00DD2A63">
        <w:rPr>
          <w:rFonts w:ascii="Times New Roman" w:hAnsi="Times New Roman"/>
          <w:sz w:val="24"/>
          <w:szCs w:val="24"/>
        </w:rPr>
        <w:t>ный профилактический визит в год</w:t>
      </w:r>
      <w:r w:rsidR="001E30F6" w:rsidRPr="00DD2A63">
        <w:rPr>
          <w:rFonts w:ascii="Times New Roman" w:hAnsi="Times New Roman"/>
          <w:sz w:val="24"/>
          <w:szCs w:val="24"/>
        </w:rPr>
        <w:t>;</w:t>
      </w:r>
    </w:p>
    <w:p w:rsidR="001E30F6" w:rsidRPr="00DD2A63" w:rsidRDefault="008C22B8" w:rsidP="006518A2">
      <w:pPr>
        <w:pStyle w:val="a4"/>
        <w:ind w:firstLine="708"/>
        <w:jc w:val="both"/>
        <w:rPr>
          <w:rFonts w:ascii="Times New Roman" w:hAnsi="Times New Roman"/>
          <w:sz w:val="24"/>
          <w:szCs w:val="24"/>
        </w:rPr>
      </w:pPr>
      <w:r w:rsidRPr="00DD2A63">
        <w:rPr>
          <w:rFonts w:ascii="Times New Roman" w:hAnsi="Times New Roman"/>
          <w:sz w:val="24"/>
          <w:szCs w:val="24"/>
        </w:rPr>
        <w:t>2) средний</w:t>
      </w:r>
      <w:r w:rsidR="001E30F6" w:rsidRPr="00DD2A63">
        <w:rPr>
          <w:rFonts w:ascii="Times New Roman" w:hAnsi="Times New Roman"/>
          <w:sz w:val="24"/>
          <w:szCs w:val="24"/>
        </w:rPr>
        <w:t xml:space="preserve"> - одно плановое контрольное (н</w:t>
      </w:r>
      <w:r w:rsidRPr="00DD2A63">
        <w:rPr>
          <w:rFonts w:ascii="Times New Roman" w:hAnsi="Times New Roman"/>
          <w:sz w:val="24"/>
          <w:szCs w:val="24"/>
        </w:rPr>
        <w:t>адзорное) мероприятие в четыре</w:t>
      </w:r>
      <w:r w:rsidR="00A423A8" w:rsidRPr="00DD2A63">
        <w:rPr>
          <w:rFonts w:ascii="Times New Roman" w:hAnsi="Times New Roman"/>
          <w:sz w:val="24"/>
          <w:szCs w:val="24"/>
        </w:rPr>
        <w:t xml:space="preserve"> года</w:t>
      </w:r>
      <w:r w:rsidR="001E30F6" w:rsidRPr="00DD2A63">
        <w:rPr>
          <w:rFonts w:ascii="Times New Roman" w:hAnsi="Times New Roman"/>
          <w:sz w:val="24"/>
          <w:szCs w:val="24"/>
        </w:rPr>
        <w:t xml:space="preserve"> либо один обязатель</w:t>
      </w:r>
      <w:r w:rsidR="00A423A8" w:rsidRPr="00DD2A63">
        <w:rPr>
          <w:rFonts w:ascii="Times New Roman" w:hAnsi="Times New Roman"/>
          <w:sz w:val="24"/>
          <w:szCs w:val="24"/>
        </w:rPr>
        <w:t>ный профилактический визит в два</w:t>
      </w:r>
      <w:r w:rsidR="001E30F6" w:rsidRPr="00DD2A63">
        <w:rPr>
          <w:rFonts w:ascii="Times New Roman" w:hAnsi="Times New Roman"/>
          <w:sz w:val="24"/>
          <w:szCs w:val="24"/>
        </w:rPr>
        <w:t xml:space="preserve"> года;</w:t>
      </w:r>
    </w:p>
    <w:p w:rsidR="00D12B2E" w:rsidRPr="00DD2A63" w:rsidRDefault="008C22B8" w:rsidP="001E30F6">
      <w:pPr>
        <w:pStyle w:val="a4"/>
        <w:ind w:firstLine="708"/>
        <w:jc w:val="both"/>
        <w:rPr>
          <w:rFonts w:ascii="Times New Roman" w:hAnsi="Times New Roman"/>
          <w:sz w:val="24"/>
          <w:szCs w:val="24"/>
        </w:rPr>
      </w:pPr>
      <w:r w:rsidRPr="00DD2A63">
        <w:rPr>
          <w:rFonts w:ascii="Times New Roman" w:hAnsi="Times New Roman"/>
          <w:sz w:val="24"/>
          <w:szCs w:val="24"/>
        </w:rPr>
        <w:t>3) низкий</w:t>
      </w:r>
      <w:r w:rsidR="001E30F6" w:rsidRPr="00DD2A63">
        <w:rPr>
          <w:rFonts w:ascii="Times New Roman" w:hAnsi="Times New Roman"/>
          <w:sz w:val="24"/>
          <w:szCs w:val="24"/>
        </w:rPr>
        <w:t xml:space="preserve"> – не проводятся</w:t>
      </w:r>
      <w:r w:rsidR="005941B6" w:rsidRPr="00DD2A63">
        <w:rPr>
          <w:rFonts w:ascii="Times New Roman" w:hAnsi="Times New Roman"/>
          <w:sz w:val="24"/>
          <w:szCs w:val="24"/>
        </w:rPr>
        <w:t>».</w:t>
      </w:r>
    </w:p>
    <w:p w:rsidR="001C3E94" w:rsidRPr="00DD2A63" w:rsidRDefault="001C3E94" w:rsidP="008E092D">
      <w:pPr>
        <w:pStyle w:val="a4"/>
        <w:ind w:firstLine="708"/>
        <w:jc w:val="both"/>
        <w:rPr>
          <w:rFonts w:ascii="Times New Roman" w:hAnsi="Times New Roman"/>
          <w:sz w:val="24"/>
          <w:szCs w:val="24"/>
        </w:rPr>
      </w:pPr>
      <w:r w:rsidRPr="00DD2A63">
        <w:rPr>
          <w:rFonts w:ascii="Times New Roman" w:hAnsi="Times New Roman"/>
          <w:sz w:val="24"/>
          <w:szCs w:val="24"/>
        </w:rPr>
        <w:t>2) приложение к решению дополнить пунктом 12.2 следующего содержания:</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w:t>
      </w:r>
      <w:r w:rsidR="00753881" w:rsidRPr="00DD2A63">
        <w:rPr>
          <w:rFonts w:ascii="Times New Roman" w:hAnsi="Times New Roman"/>
          <w:sz w:val="24"/>
          <w:szCs w:val="24"/>
        </w:rPr>
        <w:t xml:space="preserve">12.2. </w:t>
      </w:r>
      <w:r w:rsidRPr="00DD2A63">
        <w:rPr>
          <w:rFonts w:ascii="Times New Roman" w:hAnsi="Times New Roman"/>
          <w:sz w:val="24"/>
          <w:szCs w:val="24"/>
        </w:rPr>
        <w:t>Основанием для проведения контрольных (надзорных) мероприят</w:t>
      </w:r>
      <w:r w:rsidR="00753881" w:rsidRPr="00DD2A63">
        <w:rPr>
          <w:rFonts w:ascii="Times New Roman" w:hAnsi="Times New Roman"/>
          <w:sz w:val="24"/>
          <w:szCs w:val="24"/>
        </w:rPr>
        <w:t>ий, за исключением случае</w:t>
      </w:r>
      <w:r w:rsidR="00A24CBE" w:rsidRPr="00DD2A63">
        <w:rPr>
          <w:rFonts w:ascii="Times New Roman" w:hAnsi="Times New Roman"/>
          <w:sz w:val="24"/>
          <w:szCs w:val="24"/>
        </w:rPr>
        <w:t>в проведения</w:t>
      </w:r>
      <w:r w:rsidR="00753881" w:rsidRPr="00DD2A63">
        <w:rPr>
          <w:rFonts w:ascii="Times New Roman" w:hAnsi="Times New Roman"/>
          <w:sz w:val="24"/>
          <w:szCs w:val="24"/>
        </w:rPr>
        <w:t xml:space="preserve"> </w:t>
      </w:r>
      <w:r w:rsidR="00A24CBE" w:rsidRPr="00DD2A63">
        <w:rPr>
          <w:rFonts w:ascii="Times New Roman" w:hAnsi="Times New Roman"/>
          <w:sz w:val="24"/>
          <w:szCs w:val="24"/>
        </w:rPr>
        <w:t>контрольных (надзорных) мероприятий</w:t>
      </w:r>
      <w:r w:rsidR="00753881" w:rsidRPr="00DD2A63">
        <w:rPr>
          <w:rFonts w:ascii="Times New Roman" w:hAnsi="Times New Roman"/>
          <w:sz w:val="24"/>
          <w:szCs w:val="24"/>
        </w:rPr>
        <w:t xml:space="preserve"> без взаимодействия</w:t>
      </w:r>
      <w:r w:rsidR="00A24CBE" w:rsidRPr="00DD2A63">
        <w:rPr>
          <w:rFonts w:ascii="Times New Roman" w:hAnsi="Times New Roman"/>
          <w:sz w:val="24"/>
          <w:szCs w:val="24"/>
        </w:rPr>
        <w:t xml:space="preserve"> с контролируемым лицом</w:t>
      </w:r>
      <w:r w:rsidRPr="00DD2A63">
        <w:rPr>
          <w:rFonts w:ascii="Times New Roman" w:hAnsi="Times New Roman"/>
          <w:sz w:val="24"/>
          <w:szCs w:val="24"/>
        </w:rPr>
        <w:t>, может быть:</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1) наличие у контрольного (надзорного) органа сведений о причинении вреда (ущерба) или об угрозе причинения вреда (ущерба) охраняемым законом ценностям с учетом положений статьи 6</w:t>
      </w:r>
      <w:r w:rsidR="00A24CBE" w:rsidRPr="00DD2A63">
        <w:rPr>
          <w:rFonts w:ascii="Times New Roman" w:hAnsi="Times New Roman"/>
          <w:sz w:val="24"/>
          <w:szCs w:val="24"/>
        </w:rPr>
        <w:t>0</w:t>
      </w:r>
      <w:r w:rsidR="00A24CBE" w:rsidRPr="00DD2A63">
        <w:t xml:space="preserve"> </w:t>
      </w:r>
      <w:r w:rsidR="00A24CBE" w:rsidRPr="00DD2A63">
        <w:rPr>
          <w:rFonts w:ascii="Times New Roman" w:hAnsi="Times New Roman"/>
          <w:sz w:val="24"/>
          <w:szCs w:val="24"/>
        </w:rPr>
        <w:t>Фед</w:t>
      </w:r>
      <w:r w:rsidR="00DD2A63">
        <w:rPr>
          <w:rFonts w:ascii="Times New Roman" w:hAnsi="Times New Roman"/>
          <w:sz w:val="24"/>
          <w:szCs w:val="24"/>
        </w:rPr>
        <w:t>ерального закона от 31.07.2020 №</w:t>
      </w:r>
      <w:r w:rsidR="00A24CBE"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DD2A63">
        <w:rPr>
          <w:rFonts w:ascii="Times New Roman" w:hAnsi="Times New Roman"/>
          <w:sz w:val="24"/>
          <w:szCs w:val="24"/>
        </w:rPr>
        <w:t>;</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2) наступление сроков проведения контрольных (надзорных) мероприятий, включенных в план проведения контрольных (надзорных) мероприятий;</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 xml:space="preserve">3) поручение Президента Российской Федерации, поручение Правительства Российской Федерации (в том числе в отношении видов федерального государственного контроля (надзора), </w:t>
      </w:r>
      <w:proofErr w:type="gramStart"/>
      <w:r w:rsidRPr="00DD2A63">
        <w:rPr>
          <w:rFonts w:ascii="Times New Roman" w:hAnsi="Times New Roman"/>
          <w:sz w:val="24"/>
          <w:szCs w:val="24"/>
        </w:rPr>
        <w:t>полномочия</w:t>
      </w:r>
      <w:proofErr w:type="gramEnd"/>
      <w:r w:rsidRPr="00DD2A63">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 о проведении контрольных (надзорных) мероприятий в отношении конкретных контролируемых лиц;</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lastRenderedPageBreak/>
        <w:t>4) требование прокурора о проведении контрольного (надзорного)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5) истечение срока исполнения решения контрольного (надзорного) органа об устранении выявленного нарушения обязательных требований - в случаях, установленных частью 1 статьи 9</w:t>
      </w:r>
      <w:r w:rsidR="00A24CBE" w:rsidRPr="00DD2A63">
        <w:rPr>
          <w:rFonts w:ascii="Times New Roman" w:hAnsi="Times New Roman"/>
          <w:sz w:val="24"/>
          <w:szCs w:val="24"/>
        </w:rPr>
        <w:t>5</w:t>
      </w:r>
      <w:r w:rsidR="00A24CBE" w:rsidRPr="00DD2A63">
        <w:t xml:space="preserve"> </w:t>
      </w:r>
      <w:r w:rsidR="00A24CBE" w:rsidRPr="00DD2A63">
        <w:rPr>
          <w:rFonts w:ascii="Times New Roman" w:hAnsi="Times New Roman"/>
          <w:sz w:val="24"/>
          <w:szCs w:val="24"/>
        </w:rPr>
        <w:t>Фед</w:t>
      </w:r>
      <w:r w:rsidR="00DD2A63">
        <w:rPr>
          <w:rFonts w:ascii="Times New Roman" w:hAnsi="Times New Roman"/>
          <w:sz w:val="24"/>
          <w:szCs w:val="24"/>
        </w:rPr>
        <w:t>ерального закона от 31.07.2020 №</w:t>
      </w:r>
      <w:r w:rsidR="00A24CBE"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DD2A63">
        <w:rPr>
          <w:rFonts w:ascii="Times New Roman" w:hAnsi="Times New Roman"/>
          <w:sz w:val="24"/>
          <w:szCs w:val="24"/>
        </w:rPr>
        <w:t>;</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6) наступление события, указанного в программе проверок, если федеральным законом о виде контроля установлено, что контрольные (надзорные) мероприятия проводятся на основании программы проверок;</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7)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1C3E94" w:rsidRPr="00DD2A63" w:rsidRDefault="001C3E94" w:rsidP="001C3E94">
      <w:pPr>
        <w:pStyle w:val="a4"/>
        <w:ind w:firstLine="708"/>
        <w:jc w:val="both"/>
        <w:rPr>
          <w:rFonts w:ascii="Times New Roman" w:hAnsi="Times New Roman"/>
          <w:sz w:val="24"/>
          <w:szCs w:val="24"/>
        </w:rPr>
      </w:pPr>
      <w:proofErr w:type="gramStart"/>
      <w:r w:rsidRPr="00DD2A63">
        <w:rPr>
          <w:rFonts w:ascii="Times New Roman" w:hAnsi="Times New Roman"/>
          <w:sz w:val="24"/>
          <w:szCs w:val="24"/>
        </w:rPr>
        <w:t xml:space="preserve">8) наличие у контрольного (надзорного) органа сведений об осуществлении деятельности без уведомления о начале осуществления предпринимательской деятельности, установленного частью 1 статьи 8 Федерального </w:t>
      </w:r>
      <w:r w:rsidR="00DD2A63">
        <w:rPr>
          <w:rFonts w:ascii="Times New Roman" w:hAnsi="Times New Roman"/>
          <w:sz w:val="24"/>
          <w:szCs w:val="24"/>
        </w:rPr>
        <w:t>закона от 26.12.2008 №</w:t>
      </w:r>
      <w:r w:rsidRPr="00DD2A63">
        <w:rPr>
          <w:rFonts w:ascii="Times New Roman" w:hAnsi="Times New Roman"/>
          <w:sz w:val="24"/>
          <w:szCs w:val="24"/>
        </w:rPr>
        <w:t xml:space="preserve"> 294-ФЗ "О защите прав юридических лиц и индивидуальных предпринимателей при осуществлении государственного контроля (надзора) и муниципального контроля", в случае, если представление такого уведомления является обязательным, или без лицензии, предусмотренной для видов деятельности, указанных в</w:t>
      </w:r>
      <w:proofErr w:type="gramEnd"/>
      <w:r w:rsidRPr="00DD2A63">
        <w:rPr>
          <w:rFonts w:ascii="Times New Roman" w:hAnsi="Times New Roman"/>
          <w:sz w:val="24"/>
          <w:szCs w:val="24"/>
        </w:rPr>
        <w:t xml:space="preserve"> </w:t>
      </w:r>
      <w:proofErr w:type="gramStart"/>
      <w:r w:rsidRPr="00DD2A63">
        <w:rPr>
          <w:rFonts w:ascii="Times New Roman" w:hAnsi="Times New Roman"/>
          <w:sz w:val="24"/>
          <w:szCs w:val="24"/>
        </w:rPr>
        <w:t xml:space="preserve">пунктах 6 - 9.1, 11, 12, 14 - 17, 19 - 21, 24 - 31, 34 - 36, 39, 40, 42 - 55 и 59 части 1 статьи </w:t>
      </w:r>
      <w:r w:rsidR="00DD2A63">
        <w:rPr>
          <w:rFonts w:ascii="Times New Roman" w:hAnsi="Times New Roman"/>
          <w:sz w:val="24"/>
          <w:szCs w:val="24"/>
        </w:rPr>
        <w:t>12 Федерального закона от 04.05.2011 №</w:t>
      </w:r>
      <w:r w:rsidRPr="00DD2A63">
        <w:rPr>
          <w:rFonts w:ascii="Times New Roman" w:hAnsi="Times New Roman"/>
          <w:sz w:val="24"/>
          <w:szCs w:val="24"/>
        </w:rPr>
        <w:t xml:space="preserve"> 99-ФЗ "О лицензировании отдельных видов деятельности", или без предоставления в государственную информационную систему мониторинга за оборотом товаров, подлежащих обязательной маркировке средствами идентификации, сведений, необходимых для регистрации в указанной информационной системе, в случаях, если</w:t>
      </w:r>
      <w:proofErr w:type="gramEnd"/>
      <w:r w:rsidRPr="00DD2A63">
        <w:rPr>
          <w:rFonts w:ascii="Times New Roman" w:hAnsi="Times New Roman"/>
          <w:sz w:val="24"/>
          <w:szCs w:val="24"/>
        </w:rPr>
        <w:t xml:space="preserve"> представление таких сведений является обязательным, с извещением о проведении контрольного (надзорного) мероприятия в течение двадцати четырех часов органа прокуратуры по месту нахождения объекта контроля;</w:t>
      </w:r>
    </w:p>
    <w:p w:rsidR="001C3E94" w:rsidRPr="00DD2A63" w:rsidRDefault="001C3E94" w:rsidP="001C3E94">
      <w:pPr>
        <w:pStyle w:val="a4"/>
        <w:ind w:firstLine="708"/>
        <w:jc w:val="both"/>
        <w:rPr>
          <w:rFonts w:ascii="Times New Roman" w:hAnsi="Times New Roman"/>
          <w:sz w:val="24"/>
          <w:szCs w:val="24"/>
        </w:rPr>
      </w:pPr>
      <w:r w:rsidRPr="00DD2A63">
        <w:rPr>
          <w:rFonts w:ascii="Times New Roman" w:hAnsi="Times New Roman"/>
          <w:sz w:val="24"/>
          <w:szCs w:val="24"/>
        </w:rPr>
        <w:t>9) уклонение контролируемого лица от проведения обязательного профилактического визита</w:t>
      </w:r>
      <w:r w:rsidR="00A24CBE" w:rsidRPr="00DD2A63">
        <w:rPr>
          <w:rFonts w:ascii="Times New Roman" w:hAnsi="Times New Roman"/>
          <w:sz w:val="24"/>
          <w:szCs w:val="24"/>
        </w:rPr>
        <w:t>»</w:t>
      </w:r>
      <w:r w:rsidRPr="00DD2A63">
        <w:rPr>
          <w:rFonts w:ascii="Times New Roman" w:hAnsi="Times New Roman"/>
          <w:sz w:val="24"/>
          <w:szCs w:val="24"/>
        </w:rPr>
        <w:t>.</w:t>
      </w:r>
    </w:p>
    <w:p w:rsidR="00BE354C" w:rsidRPr="00DD2A63" w:rsidRDefault="001C3E94" w:rsidP="008E092D">
      <w:pPr>
        <w:pStyle w:val="a4"/>
        <w:ind w:firstLine="708"/>
        <w:jc w:val="both"/>
        <w:rPr>
          <w:rFonts w:ascii="Times New Roman" w:hAnsi="Times New Roman"/>
          <w:sz w:val="24"/>
          <w:szCs w:val="24"/>
        </w:rPr>
      </w:pPr>
      <w:r w:rsidRPr="00DD2A63">
        <w:rPr>
          <w:rFonts w:ascii="Times New Roman" w:hAnsi="Times New Roman"/>
          <w:sz w:val="24"/>
          <w:szCs w:val="24"/>
        </w:rPr>
        <w:t>3</w:t>
      </w:r>
      <w:r w:rsidR="00BE354C" w:rsidRPr="00DD2A63">
        <w:rPr>
          <w:rFonts w:ascii="Times New Roman" w:hAnsi="Times New Roman"/>
          <w:sz w:val="24"/>
          <w:szCs w:val="24"/>
        </w:rPr>
        <w:t>) приложение к решению дополнить пунктом 15.1 следующего содержания:</w:t>
      </w:r>
    </w:p>
    <w:p w:rsidR="00BE354C" w:rsidRPr="00DD2A63" w:rsidRDefault="00BE354C" w:rsidP="00BE354C">
      <w:pPr>
        <w:pStyle w:val="a4"/>
        <w:ind w:firstLine="708"/>
        <w:jc w:val="both"/>
        <w:rPr>
          <w:rFonts w:ascii="Times New Roman" w:hAnsi="Times New Roman"/>
          <w:sz w:val="24"/>
          <w:szCs w:val="24"/>
        </w:rPr>
      </w:pPr>
      <w:r w:rsidRPr="00DD2A63">
        <w:rPr>
          <w:rFonts w:ascii="Times New Roman" w:hAnsi="Times New Roman"/>
          <w:sz w:val="24"/>
          <w:szCs w:val="24"/>
        </w:rPr>
        <w:t xml:space="preserve">«15.1. В целях оценки риска причинения вреда (ущерба) при принятии решения о проведении и выборе вида внепланового контрольного мероприятия администрация разрабатывает индикаторы риска нарушения обязательных требований. </w:t>
      </w:r>
    </w:p>
    <w:p w:rsidR="00BE354C" w:rsidRPr="00DD2A63" w:rsidRDefault="00BE354C" w:rsidP="00BE354C">
      <w:pPr>
        <w:pStyle w:val="a4"/>
        <w:ind w:firstLine="708"/>
        <w:jc w:val="both"/>
        <w:rPr>
          <w:rFonts w:ascii="Times New Roman" w:hAnsi="Times New Roman"/>
          <w:sz w:val="24"/>
          <w:szCs w:val="24"/>
        </w:rPr>
      </w:pPr>
      <w:r w:rsidRPr="00DD2A63">
        <w:rPr>
          <w:rFonts w:ascii="Times New Roman" w:hAnsi="Times New Roman"/>
          <w:sz w:val="24"/>
          <w:szCs w:val="24"/>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BE354C" w:rsidRPr="00DD2A63" w:rsidRDefault="00BE354C" w:rsidP="00BE354C">
      <w:pPr>
        <w:pStyle w:val="a4"/>
        <w:ind w:firstLine="708"/>
        <w:jc w:val="both"/>
        <w:rPr>
          <w:rFonts w:ascii="Times New Roman" w:hAnsi="Times New Roman"/>
          <w:sz w:val="24"/>
          <w:szCs w:val="24"/>
        </w:rPr>
      </w:pPr>
      <w:r w:rsidRPr="00DD2A63">
        <w:rPr>
          <w:rFonts w:ascii="Times New Roman" w:hAnsi="Times New Roman"/>
          <w:sz w:val="24"/>
          <w:szCs w:val="24"/>
        </w:rPr>
        <w:t>При выявлении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 должностное лицо контрольного (надзорного) органа направляет уполномоченному должностному лицу контрольного (надзорного) органа мотивированное представление о проведении контрольного (надзорного) мероприятия.</w:t>
      </w:r>
    </w:p>
    <w:p w:rsidR="00710616" w:rsidRPr="00DD2A63" w:rsidRDefault="00710616" w:rsidP="00BE354C">
      <w:pPr>
        <w:pStyle w:val="a4"/>
        <w:ind w:firstLine="708"/>
        <w:jc w:val="both"/>
        <w:rPr>
          <w:rFonts w:ascii="Times New Roman" w:hAnsi="Times New Roman"/>
          <w:sz w:val="24"/>
          <w:szCs w:val="24"/>
        </w:rPr>
      </w:pPr>
      <w:r w:rsidRPr="00DD2A63">
        <w:rPr>
          <w:rFonts w:ascii="Times New Roman" w:hAnsi="Times New Roman"/>
          <w:sz w:val="24"/>
          <w:szCs w:val="24"/>
        </w:rPr>
        <w:t>В</w:t>
      </w:r>
      <w:r w:rsidR="00BE354C" w:rsidRPr="00DD2A63">
        <w:rPr>
          <w:rFonts w:ascii="Times New Roman" w:hAnsi="Times New Roman"/>
          <w:sz w:val="24"/>
          <w:szCs w:val="24"/>
        </w:rPr>
        <w:t xml:space="preserve"> личных кабинетах контролируемого лица на едином портале государственных и муниципальных услуг и (или) в информационной системе контрольного (надзорного) органа </w:t>
      </w:r>
      <w:r w:rsidRPr="00DD2A63">
        <w:rPr>
          <w:rFonts w:ascii="Times New Roman" w:hAnsi="Times New Roman"/>
          <w:sz w:val="24"/>
          <w:szCs w:val="24"/>
        </w:rPr>
        <w:t>размещается информация</w:t>
      </w:r>
      <w:r w:rsidR="00BE354C" w:rsidRPr="00DD2A63">
        <w:rPr>
          <w:rFonts w:ascii="Times New Roman" w:hAnsi="Times New Roman"/>
          <w:sz w:val="24"/>
          <w:szCs w:val="24"/>
        </w:rPr>
        <w:t xml:space="preserve"> о выявлении соответствия объекта контроля параметрам, утвержденным индикаторами риска нарушения обязательных требований, или информации об отклонении объекта контроля от таких параметров</w:t>
      </w:r>
      <w:r w:rsidRPr="00DD2A63">
        <w:rPr>
          <w:rFonts w:ascii="Times New Roman" w:hAnsi="Times New Roman"/>
          <w:sz w:val="24"/>
          <w:szCs w:val="24"/>
        </w:rPr>
        <w:t>»</w:t>
      </w:r>
      <w:r w:rsidR="00D91464" w:rsidRPr="00DD2A63">
        <w:rPr>
          <w:rFonts w:ascii="Times New Roman" w:hAnsi="Times New Roman"/>
          <w:sz w:val="24"/>
          <w:szCs w:val="24"/>
        </w:rPr>
        <w:t>.</w:t>
      </w:r>
    </w:p>
    <w:p w:rsidR="00BE354C" w:rsidRPr="00DD2A63" w:rsidRDefault="001C3E94" w:rsidP="00BE354C">
      <w:pPr>
        <w:pStyle w:val="a4"/>
        <w:ind w:firstLine="708"/>
        <w:jc w:val="both"/>
        <w:rPr>
          <w:rFonts w:ascii="Times New Roman" w:hAnsi="Times New Roman"/>
          <w:sz w:val="24"/>
          <w:szCs w:val="24"/>
        </w:rPr>
      </w:pPr>
      <w:r w:rsidRPr="00DD2A63">
        <w:rPr>
          <w:rFonts w:ascii="Times New Roman" w:hAnsi="Times New Roman"/>
          <w:sz w:val="24"/>
          <w:szCs w:val="24"/>
        </w:rPr>
        <w:t>4</w:t>
      </w:r>
      <w:r w:rsidR="00710616" w:rsidRPr="00DD2A63">
        <w:rPr>
          <w:rFonts w:ascii="Times New Roman" w:hAnsi="Times New Roman"/>
          <w:sz w:val="24"/>
          <w:szCs w:val="24"/>
        </w:rPr>
        <w:t xml:space="preserve">) </w:t>
      </w:r>
      <w:r w:rsidR="00D91464" w:rsidRPr="00DD2A63">
        <w:rPr>
          <w:rFonts w:ascii="Times New Roman" w:hAnsi="Times New Roman"/>
          <w:sz w:val="24"/>
          <w:szCs w:val="24"/>
        </w:rPr>
        <w:t>пункт 55 приложения к решению изложить в новой редакции:</w:t>
      </w:r>
    </w:p>
    <w:p w:rsidR="00CD0CB6" w:rsidRPr="00DD2A63" w:rsidRDefault="00D91464" w:rsidP="00CD0CB6">
      <w:pPr>
        <w:pStyle w:val="a4"/>
        <w:ind w:firstLine="708"/>
        <w:jc w:val="both"/>
        <w:rPr>
          <w:rFonts w:ascii="Times New Roman" w:hAnsi="Times New Roman"/>
          <w:sz w:val="24"/>
          <w:szCs w:val="24"/>
        </w:rPr>
      </w:pPr>
      <w:r w:rsidRPr="00DD2A63">
        <w:rPr>
          <w:rFonts w:ascii="Times New Roman" w:hAnsi="Times New Roman"/>
          <w:sz w:val="24"/>
          <w:szCs w:val="24"/>
        </w:rPr>
        <w:t>«55</w:t>
      </w:r>
      <w:r w:rsidR="00CD0CB6" w:rsidRPr="00DD2A63">
        <w:rPr>
          <w:rFonts w:ascii="Times New Roman" w:hAnsi="Times New Roman"/>
          <w:sz w:val="24"/>
          <w:szCs w:val="24"/>
        </w:rPr>
        <w:t>. Профилактический визит.</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lastRenderedPageBreak/>
        <w:t>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CD0CB6" w:rsidRPr="00DD2A63" w:rsidRDefault="00CD0CB6" w:rsidP="00CD0CB6">
      <w:pPr>
        <w:pStyle w:val="a4"/>
        <w:ind w:firstLine="708"/>
        <w:jc w:val="both"/>
        <w:rPr>
          <w:rFonts w:ascii="Times New Roman" w:hAnsi="Times New Roman"/>
          <w:sz w:val="24"/>
          <w:szCs w:val="24"/>
        </w:rPr>
      </w:pPr>
      <w:proofErr w:type="gramStart"/>
      <w:r w:rsidRPr="00DD2A63">
        <w:rPr>
          <w:rFonts w:ascii="Times New Roman" w:hAnsi="Times New Roman"/>
          <w:sz w:val="24"/>
          <w:szCs w:val="24"/>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 рекомендуемых способах снижения категории риска, видах, содержании и об интенсивности мероприятий, проводимых в отношении объекта контроля исходя из его отнесения к соответствующей категории риска, а инспектор осуществляет ознакомление с объектом контроля, сбор сведений, необходимых для</w:t>
      </w:r>
      <w:proofErr w:type="gramEnd"/>
      <w:r w:rsidRPr="00DD2A63">
        <w:rPr>
          <w:rFonts w:ascii="Times New Roman" w:hAnsi="Times New Roman"/>
          <w:sz w:val="24"/>
          <w:szCs w:val="24"/>
        </w:rPr>
        <w:t xml:space="preserve"> отнесения объектов контроля к категориям риска, и проводит оценку уровня соблюдения контролируемым лицом обязательных требований.</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w:t>
      </w:r>
      <w:r w:rsidR="00A24CBE" w:rsidRPr="00DD2A63">
        <w:rPr>
          <w:rFonts w:ascii="Times New Roman" w:hAnsi="Times New Roman"/>
          <w:sz w:val="24"/>
          <w:szCs w:val="24"/>
        </w:rPr>
        <w:t>стями 6 и 7 статьи 48</w:t>
      </w:r>
      <w:r w:rsidRPr="00DD2A63">
        <w:rPr>
          <w:rFonts w:ascii="Times New Roman" w:hAnsi="Times New Roman"/>
          <w:sz w:val="24"/>
          <w:szCs w:val="24"/>
        </w:rPr>
        <w:t xml:space="preserve"> Федерального закона</w:t>
      </w:r>
      <w:r w:rsidRPr="00DD2A63">
        <w:t xml:space="preserve"> </w:t>
      </w:r>
      <w:r w:rsidRPr="00DD2A63">
        <w:rPr>
          <w:rFonts w:ascii="Times New Roman" w:hAnsi="Times New Roman"/>
          <w:sz w:val="24"/>
          <w:szCs w:val="24"/>
        </w:rPr>
        <w:t>от 31.07.202</w:t>
      </w:r>
      <w:r w:rsidR="00DD2A63">
        <w:rPr>
          <w:rFonts w:ascii="Times New Roman" w:hAnsi="Times New Roman"/>
          <w:sz w:val="24"/>
          <w:szCs w:val="24"/>
        </w:rPr>
        <w:t>0 №</w:t>
      </w:r>
      <w:r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 Обязательный профилактический визит:</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Обязательный профилактический визит проводится:</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1) в отношении контролируемых лиц, принадлежащих им объектов контроля, отнесенных к определенной категории риска, с учетом периодичности проведения обязательных профилактических мероприятий, установленной пунктом 12.1 настоящего Положения;</w:t>
      </w:r>
    </w:p>
    <w:p w:rsidR="00DD2A63" w:rsidRPr="00DD2A63" w:rsidRDefault="00DD2A63" w:rsidP="00CD0CB6">
      <w:pPr>
        <w:pStyle w:val="a4"/>
        <w:ind w:firstLine="708"/>
        <w:jc w:val="both"/>
        <w:rPr>
          <w:rFonts w:ascii="Times New Roman" w:hAnsi="Times New Roman"/>
          <w:sz w:val="24"/>
          <w:szCs w:val="24"/>
        </w:rPr>
      </w:pPr>
      <w:r w:rsidRPr="00DD2A63">
        <w:rPr>
          <w:rFonts w:ascii="Times New Roman" w:hAnsi="Times New Roman"/>
          <w:sz w:val="24"/>
          <w:szCs w:val="24"/>
        </w:rPr>
        <w:t xml:space="preserve">2) в отношении контролируемых лиц, представивших уведомление о начале осуществления отдельных видов предпринимательской деятельности в соответствии со статьей 8 Федерального закона от 26 декабря 2008 года № 294-ФЗ "О защите прав юридических лиц и индивидуальных предпринимателей при осуществлении государственного контроля (надзора) и муниципального контроля". Перечень видов предпринимательской деятельности, в отношении которых представляются такие уведомления, утверждается положением о виде контроля. Обязательный профилактический визит в указанном случае проводится не позднее шести месяцев </w:t>
      </w:r>
      <w:proofErr w:type="gramStart"/>
      <w:r w:rsidRPr="00DD2A63">
        <w:rPr>
          <w:rFonts w:ascii="Times New Roman" w:hAnsi="Times New Roman"/>
          <w:sz w:val="24"/>
          <w:szCs w:val="24"/>
        </w:rPr>
        <w:t>с даты представления</w:t>
      </w:r>
      <w:proofErr w:type="gramEnd"/>
      <w:r w:rsidRPr="00DD2A63">
        <w:rPr>
          <w:rFonts w:ascii="Times New Roman" w:hAnsi="Times New Roman"/>
          <w:sz w:val="24"/>
          <w:szCs w:val="24"/>
        </w:rPr>
        <w:t xml:space="preserve"> такого уведомления;</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3) при наступлении события, указанного в программе проверок, если федеральным законом о виде контроля установлено, что обязательный профилактический визит может быть проведен на основании программы проверок;</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4) по поручению:</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а) Президента Российской Федерации;</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 xml:space="preserve">б) Председателя Правительства Российской Федерации или Заместителя Председателя Правительства Российской Федерации, согласованному с Заместителем Председателя Правительства Российской Федерации - Руководителем Аппарата Правительства Российской Федерации (в том числе в отношении видов федерального государственного контроля (надзора), </w:t>
      </w:r>
      <w:proofErr w:type="gramStart"/>
      <w:r w:rsidRPr="00DD2A63">
        <w:rPr>
          <w:rFonts w:ascii="Times New Roman" w:hAnsi="Times New Roman"/>
          <w:sz w:val="24"/>
          <w:szCs w:val="24"/>
        </w:rPr>
        <w:t>полномочия</w:t>
      </w:r>
      <w:proofErr w:type="gramEnd"/>
      <w:r w:rsidRPr="00DD2A63">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 xml:space="preserve">в) высшего должностного лица субъекта Российской Федерации (в отношении видов регионального государственного контроля (надзора) и видов федерального государственного контроля (надзора), </w:t>
      </w:r>
      <w:proofErr w:type="gramStart"/>
      <w:r w:rsidRPr="00DD2A63">
        <w:rPr>
          <w:rFonts w:ascii="Times New Roman" w:hAnsi="Times New Roman"/>
          <w:sz w:val="24"/>
          <w:szCs w:val="24"/>
        </w:rPr>
        <w:t>полномочия</w:t>
      </w:r>
      <w:proofErr w:type="gramEnd"/>
      <w:r w:rsidRPr="00DD2A63">
        <w:rPr>
          <w:rFonts w:ascii="Times New Roman" w:hAnsi="Times New Roman"/>
          <w:sz w:val="24"/>
          <w:szCs w:val="24"/>
        </w:rPr>
        <w:t xml:space="preserve"> по осуществлению которых переданы для осуществления органам государственной власти субъектов Российской Федерации).</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lastRenderedPageBreak/>
        <w:t>Обязательный профилактический визит не предусматривает отказ контролируемого лица от его проведения.</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В рамках обязательного профилактического визита инспектор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DD2A63" w:rsidRPr="00DD2A63" w:rsidRDefault="00DD2A63" w:rsidP="00CD0CB6">
      <w:pPr>
        <w:pStyle w:val="a4"/>
        <w:ind w:firstLine="708"/>
        <w:jc w:val="both"/>
        <w:rPr>
          <w:rFonts w:ascii="Times New Roman" w:hAnsi="Times New Roman"/>
          <w:sz w:val="24"/>
          <w:szCs w:val="24"/>
        </w:rPr>
      </w:pPr>
      <w:r w:rsidRPr="00DD2A63">
        <w:rPr>
          <w:rFonts w:ascii="Times New Roman" w:hAnsi="Times New Roman"/>
          <w:sz w:val="24"/>
          <w:szCs w:val="24"/>
        </w:rPr>
        <w:t>В случае</w:t>
      </w:r>
      <w:proofErr w:type="gramStart"/>
      <w:r w:rsidRPr="00DD2A63">
        <w:rPr>
          <w:rFonts w:ascii="Times New Roman" w:hAnsi="Times New Roman"/>
          <w:sz w:val="24"/>
          <w:szCs w:val="24"/>
        </w:rPr>
        <w:t>,</w:t>
      </w:r>
      <w:proofErr w:type="gramEnd"/>
      <w:r w:rsidRPr="00DD2A63">
        <w:rPr>
          <w:rFonts w:ascii="Times New Roman" w:hAnsi="Times New Roman"/>
          <w:sz w:val="24"/>
          <w:szCs w:val="24"/>
        </w:rPr>
        <w:t xml:space="preserve"> если поручение не содержит указание на вид контроля и (или) перечень контролируемых лиц, в отношении которых должны быть проведены контрольные (надзорные) мероприятия, в целях организации исполнения такого поручения принимается поручение Заместителя Председателя Правительства Российской Федерации в соответствии с частью 7 статьи 52.1 Федерального закона от 31.07.2020 № 248-ФЗ "О государственном контроле (надзоре) и муниципальном контроле в Российской Федерации".</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Поручения заместителей Председателя Правительства Российской Федерации, согласованные с Заместителем Председателя Правительства Российской Федерации - Руководителем Аппарата Правительства Российской Федерации, высших должностных лиц субъектов Российской Федерации о проведении обязательных профилактических визитов должны содержать следующие сведения:</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1) вид контроля, в рамках которого должны быть проведены обязательные профилактические визиты;</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2) перечень контролируемых лиц, в отношении которых должны быть проведены обязательные профилактические визиты;</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3) предмет обязательного профилактического визита;</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4) период, в течение которого должны быть проведены обязательные профилактические визиты.</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По окончании проведения обязательного профилактического визита составляется акт о проведении обязательного профилактического визита (далее также - акт обязательного профилактического визита) в порядке, преду</w:t>
      </w:r>
      <w:r w:rsidR="00073B1F" w:rsidRPr="00DD2A63">
        <w:rPr>
          <w:rFonts w:ascii="Times New Roman" w:hAnsi="Times New Roman"/>
          <w:sz w:val="24"/>
          <w:szCs w:val="24"/>
        </w:rPr>
        <w:t>смотренном статьей 90 Федерального закона от 31.07.202</w:t>
      </w:r>
      <w:r w:rsidR="00DD2A63">
        <w:rPr>
          <w:rFonts w:ascii="Times New Roman" w:hAnsi="Times New Roman"/>
          <w:sz w:val="24"/>
          <w:szCs w:val="24"/>
        </w:rPr>
        <w:t>0 №</w:t>
      </w:r>
      <w:r w:rsidR="00073B1F"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DD2A63">
        <w:rPr>
          <w:rFonts w:ascii="Times New Roman" w:hAnsi="Times New Roman"/>
          <w:sz w:val="24"/>
          <w:szCs w:val="24"/>
        </w:rPr>
        <w:t xml:space="preserve"> для контрольных (надзорных) мероприятий.</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Контролируемое лицо или его представитель знакомится с содержанием акта обязательного профилактического визита в порядке, предус</w:t>
      </w:r>
      <w:r w:rsidR="001C3E94" w:rsidRPr="00DD2A63">
        <w:rPr>
          <w:rFonts w:ascii="Times New Roman" w:hAnsi="Times New Roman"/>
          <w:sz w:val="24"/>
          <w:szCs w:val="24"/>
        </w:rPr>
        <w:t xml:space="preserve">мотренном статьей 88 </w:t>
      </w:r>
      <w:r w:rsidRPr="00DD2A63">
        <w:rPr>
          <w:rFonts w:ascii="Times New Roman" w:hAnsi="Times New Roman"/>
          <w:sz w:val="24"/>
          <w:szCs w:val="24"/>
        </w:rPr>
        <w:t xml:space="preserve">Федерального закона </w:t>
      </w:r>
      <w:r w:rsidR="00DD2A63">
        <w:rPr>
          <w:rFonts w:ascii="Times New Roman" w:hAnsi="Times New Roman"/>
          <w:sz w:val="24"/>
          <w:szCs w:val="24"/>
        </w:rPr>
        <w:t>от 31.07.2020 №</w:t>
      </w:r>
      <w:r w:rsidR="001C3E94"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Pr="00DD2A63">
        <w:rPr>
          <w:rFonts w:ascii="Times New Roman" w:hAnsi="Times New Roman"/>
          <w:sz w:val="24"/>
          <w:szCs w:val="24"/>
        </w:rPr>
        <w:t>для контрольных (надзорных) мероприятий.</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В случае невозможности проведения обязательного профилактического визита и (или) уклонения контролируемого лица от его проведения инспектором составляется акт о невозможности проведения обязательного профилактического визита в порядке, предус</w:t>
      </w:r>
      <w:r w:rsidR="001C3E94" w:rsidRPr="00DD2A63">
        <w:rPr>
          <w:rFonts w:ascii="Times New Roman" w:hAnsi="Times New Roman"/>
          <w:sz w:val="24"/>
          <w:szCs w:val="24"/>
        </w:rPr>
        <w:t>мотренном частью 10 статьи 65</w:t>
      </w:r>
      <w:r w:rsidRPr="00DD2A63">
        <w:rPr>
          <w:rFonts w:ascii="Times New Roman" w:hAnsi="Times New Roman"/>
          <w:sz w:val="24"/>
          <w:szCs w:val="24"/>
        </w:rPr>
        <w:t xml:space="preserve"> Федерального закона</w:t>
      </w:r>
      <w:r w:rsidR="001C3E94" w:rsidRPr="00DD2A63">
        <w:t xml:space="preserve"> </w:t>
      </w:r>
      <w:r w:rsidR="00DD2A63">
        <w:rPr>
          <w:rFonts w:ascii="Times New Roman" w:hAnsi="Times New Roman"/>
          <w:sz w:val="24"/>
          <w:szCs w:val="24"/>
        </w:rPr>
        <w:t>от 31.07.2020 №</w:t>
      </w:r>
      <w:r w:rsidR="001C3E94"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 </w:t>
      </w:r>
      <w:r w:rsidRPr="00DD2A63">
        <w:rPr>
          <w:rFonts w:ascii="Times New Roman" w:hAnsi="Times New Roman"/>
          <w:sz w:val="24"/>
          <w:szCs w:val="24"/>
        </w:rPr>
        <w:t xml:space="preserve"> для контрольных (надзорных) мероприятий.</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 xml:space="preserve">В случае невозможности проведения обязательного профилактического визита уполномоченное должностное лицо контрольного (надзорного) органа вправе не позднее трех месяцев </w:t>
      </w:r>
      <w:proofErr w:type="gramStart"/>
      <w:r w:rsidRPr="00DD2A63">
        <w:rPr>
          <w:rFonts w:ascii="Times New Roman" w:hAnsi="Times New Roman"/>
          <w:sz w:val="24"/>
          <w:szCs w:val="24"/>
        </w:rPr>
        <w:t>с даты составления</w:t>
      </w:r>
      <w:proofErr w:type="gramEnd"/>
      <w:r w:rsidRPr="00DD2A63">
        <w:rPr>
          <w:rFonts w:ascii="Times New Roman" w:hAnsi="Times New Roman"/>
          <w:sz w:val="24"/>
          <w:szCs w:val="24"/>
        </w:rPr>
        <w:t xml:space="preserve"> акта о невозможности проведения обязательного </w:t>
      </w:r>
      <w:r w:rsidRPr="00DD2A63">
        <w:rPr>
          <w:rFonts w:ascii="Times New Roman" w:hAnsi="Times New Roman"/>
          <w:sz w:val="24"/>
          <w:szCs w:val="24"/>
        </w:rPr>
        <w:lastRenderedPageBreak/>
        <w:t>профилактического визита принять решение о повторном проведении обязательного профилактического визита в отношении контролируемого лица.</w:t>
      </w:r>
    </w:p>
    <w:p w:rsidR="00CD0CB6" w:rsidRPr="00DD2A63" w:rsidRDefault="00CD0CB6" w:rsidP="00A24CBE">
      <w:pPr>
        <w:pStyle w:val="a4"/>
        <w:ind w:firstLine="708"/>
        <w:jc w:val="both"/>
        <w:rPr>
          <w:rFonts w:ascii="Times New Roman" w:hAnsi="Times New Roman"/>
          <w:sz w:val="24"/>
          <w:szCs w:val="24"/>
        </w:rPr>
      </w:pPr>
      <w:r w:rsidRPr="00DD2A63">
        <w:rPr>
          <w:rFonts w:ascii="Times New Roman" w:hAnsi="Times New Roman"/>
          <w:sz w:val="24"/>
          <w:szCs w:val="24"/>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w:t>
      </w:r>
      <w:r w:rsidR="001C3E94" w:rsidRPr="00DD2A63">
        <w:rPr>
          <w:rFonts w:ascii="Times New Roman" w:hAnsi="Times New Roman"/>
          <w:sz w:val="24"/>
          <w:szCs w:val="24"/>
        </w:rPr>
        <w:t xml:space="preserve">тренном статьей 90.1 </w:t>
      </w:r>
      <w:r w:rsidRPr="00DD2A63">
        <w:rPr>
          <w:rFonts w:ascii="Times New Roman" w:hAnsi="Times New Roman"/>
          <w:sz w:val="24"/>
          <w:szCs w:val="24"/>
        </w:rPr>
        <w:t>Федерального закона</w:t>
      </w:r>
      <w:r w:rsidR="001C3E94" w:rsidRPr="00DD2A63">
        <w:t xml:space="preserve"> </w:t>
      </w:r>
      <w:r w:rsidR="00DD2A63">
        <w:rPr>
          <w:rFonts w:ascii="Times New Roman" w:hAnsi="Times New Roman"/>
          <w:sz w:val="24"/>
          <w:szCs w:val="24"/>
        </w:rPr>
        <w:t>от 31.07.2020 №</w:t>
      </w:r>
      <w:r w:rsidR="001C3E94"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w:t>
      </w:r>
      <w:r w:rsidRPr="00DD2A63">
        <w:rPr>
          <w:rFonts w:ascii="Times New Roman" w:hAnsi="Times New Roman"/>
          <w:sz w:val="24"/>
          <w:szCs w:val="24"/>
        </w:rPr>
        <w:t>. </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Профилактический визит по инициативе контролируемого лица</w:t>
      </w:r>
      <w:r w:rsidR="001C3E94" w:rsidRPr="00DD2A63">
        <w:rPr>
          <w:rFonts w:ascii="Times New Roman" w:hAnsi="Times New Roman"/>
          <w:sz w:val="24"/>
          <w:szCs w:val="24"/>
        </w:rPr>
        <w:t>.</w:t>
      </w:r>
    </w:p>
    <w:p w:rsidR="00CD0CB6" w:rsidRPr="00DD2A63" w:rsidRDefault="00CD0CB6" w:rsidP="001C3E94">
      <w:pPr>
        <w:pStyle w:val="a4"/>
        <w:ind w:firstLine="708"/>
        <w:jc w:val="both"/>
        <w:rPr>
          <w:rFonts w:ascii="Times New Roman" w:hAnsi="Times New Roman"/>
          <w:sz w:val="24"/>
          <w:szCs w:val="24"/>
        </w:rPr>
      </w:pPr>
      <w:r w:rsidRPr="00DD2A63">
        <w:rPr>
          <w:rFonts w:ascii="Times New Roman" w:hAnsi="Times New Roman"/>
          <w:sz w:val="24"/>
          <w:szCs w:val="24"/>
        </w:rPr>
        <w:t>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Контролируемое лицо подает заявление о проведении</w:t>
      </w:r>
      <w:r w:rsidR="001E30F6" w:rsidRPr="00DD2A63">
        <w:rPr>
          <w:rFonts w:ascii="Times New Roman" w:hAnsi="Times New Roman"/>
          <w:sz w:val="24"/>
          <w:szCs w:val="24"/>
        </w:rPr>
        <w:t xml:space="preserve"> профилактического визита</w:t>
      </w:r>
      <w:r w:rsidRPr="00DD2A63">
        <w:rPr>
          <w:rFonts w:ascii="Times New Roman" w:hAnsi="Times New Roman"/>
          <w:sz w:val="24"/>
          <w:szCs w:val="24"/>
        </w:rPr>
        <w:t xml:space="preserve"> посредством единого портала государственных и муниципальных услуг или регионального портала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В случае принятия решения о проведении профилактического визита контрольный (надзорный) орган в течение двадцати рабочих дней согласовывает дату его проведения с контролируемым лицом любым способом, обеспечивающим фиксирование такого согласования.</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Решение об отказе в проведении профилактического визита принимается в следующих случаях:</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1) от контролируемого лица поступило уведомление об отзыве заявления;</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2)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(бездействием) контролируемого лица, повлекшими невозможность проведения профилактического визита;</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3) в течение года до даты подачи заявления контрольным (надзорным) органом проведен профилактический визит по ранее поданному заявлению;</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4) заявление содержит нецензурные либо оскорбительные выражения, угрозы жизни, здоровью и имуществу должностных лиц контрольного (надзорного) органа либо членов их семей.</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Решение об отказе в проведении профилактического визита может быть обжаловано контролируемым лицом в порядке, установленном настоящим Федеральным законом.</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 xml:space="preserve">Контролируемое лицо вправе отозвать заявление либо направить отказ от проведения профилактического визита, уведомив об этом контрольный (надзорный) орган не </w:t>
      </w:r>
      <w:proofErr w:type="gramStart"/>
      <w:r w:rsidRPr="00DD2A63">
        <w:rPr>
          <w:rFonts w:ascii="Times New Roman" w:hAnsi="Times New Roman"/>
          <w:sz w:val="24"/>
          <w:szCs w:val="24"/>
        </w:rPr>
        <w:t>позднее</w:t>
      </w:r>
      <w:proofErr w:type="gramEnd"/>
      <w:r w:rsidRPr="00DD2A63">
        <w:rPr>
          <w:rFonts w:ascii="Times New Roman" w:hAnsi="Times New Roman"/>
          <w:sz w:val="24"/>
          <w:szCs w:val="24"/>
        </w:rPr>
        <w:t xml:space="preserve"> чем за пять рабочих дней до даты его проведения.</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В рамках профилактического визита при согласии контролируемого лица инспектор проводит отбор проб (образцов), инструментальное обследование, испытание.</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Разъяснения и рекомендации, полученные контролируемым лицом в ходе профилактического визита, носят рекомендательный характер.</w:t>
      </w:r>
    </w:p>
    <w:p w:rsidR="00CD0CB6"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D91464" w:rsidRPr="00DD2A63" w:rsidRDefault="00CD0CB6" w:rsidP="00CD0CB6">
      <w:pPr>
        <w:pStyle w:val="a4"/>
        <w:ind w:firstLine="708"/>
        <w:jc w:val="both"/>
        <w:rPr>
          <w:rFonts w:ascii="Times New Roman" w:hAnsi="Times New Roman"/>
          <w:sz w:val="24"/>
          <w:szCs w:val="24"/>
        </w:rPr>
      </w:pPr>
      <w:r w:rsidRPr="00DD2A63">
        <w:rPr>
          <w:rFonts w:ascii="Times New Roman" w:hAnsi="Times New Roman"/>
          <w:sz w:val="24"/>
          <w:szCs w:val="24"/>
        </w:rPr>
        <w:t>В случае</w:t>
      </w:r>
      <w:proofErr w:type="gramStart"/>
      <w:r w:rsidRPr="00DD2A63">
        <w:rPr>
          <w:rFonts w:ascii="Times New Roman" w:hAnsi="Times New Roman"/>
          <w:sz w:val="24"/>
          <w:szCs w:val="24"/>
        </w:rPr>
        <w:t>,</w:t>
      </w:r>
      <w:proofErr w:type="gramEnd"/>
      <w:r w:rsidRPr="00DD2A63">
        <w:rPr>
          <w:rFonts w:ascii="Times New Roman" w:hAnsi="Times New Roman"/>
          <w:sz w:val="24"/>
          <w:szCs w:val="24"/>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незамедлительно направляет информацию об этом уполномоченному должностному лицу </w:t>
      </w:r>
      <w:r w:rsidRPr="00DD2A63">
        <w:rPr>
          <w:rFonts w:ascii="Times New Roman" w:hAnsi="Times New Roman"/>
          <w:sz w:val="24"/>
          <w:szCs w:val="24"/>
        </w:rPr>
        <w:lastRenderedPageBreak/>
        <w:t>контрольного (надзорного) органа для принятия решения о проведении контрольных (надзорных) мероприятий</w:t>
      </w:r>
      <w:r w:rsidR="001C3E94" w:rsidRPr="00DD2A63">
        <w:rPr>
          <w:rFonts w:ascii="Times New Roman" w:hAnsi="Times New Roman"/>
          <w:sz w:val="24"/>
          <w:szCs w:val="24"/>
        </w:rPr>
        <w:t>»</w:t>
      </w:r>
      <w:r w:rsidRPr="00DD2A63">
        <w:rPr>
          <w:rFonts w:ascii="Times New Roman" w:hAnsi="Times New Roman"/>
          <w:sz w:val="24"/>
          <w:szCs w:val="24"/>
        </w:rPr>
        <w:t>.</w:t>
      </w:r>
    </w:p>
    <w:p w:rsidR="002B269A" w:rsidRPr="00DD2A63" w:rsidRDefault="001E30F6" w:rsidP="002B269A">
      <w:pPr>
        <w:pStyle w:val="a4"/>
        <w:ind w:firstLine="708"/>
        <w:jc w:val="both"/>
        <w:rPr>
          <w:rFonts w:ascii="Times New Roman" w:hAnsi="Times New Roman"/>
          <w:sz w:val="24"/>
          <w:szCs w:val="24"/>
        </w:rPr>
      </w:pPr>
      <w:r w:rsidRPr="00DD2A63">
        <w:rPr>
          <w:rFonts w:ascii="Times New Roman" w:hAnsi="Times New Roman"/>
          <w:sz w:val="24"/>
          <w:szCs w:val="24"/>
        </w:rPr>
        <w:t>5</w:t>
      </w:r>
      <w:r w:rsidR="002B269A" w:rsidRPr="00DD2A63">
        <w:rPr>
          <w:rFonts w:ascii="Times New Roman" w:hAnsi="Times New Roman"/>
          <w:sz w:val="24"/>
          <w:szCs w:val="24"/>
        </w:rPr>
        <w:t>) приложение к решению дополнить пунктом 49.1 следующего содержания:</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«49.1. Предписание об устранении выявленных нарушений обязательных требований выдается контролируемому лицу в случае, если выявленные нарушения обязательных требований не устранены до окончания проведения контрольного (надзорного) мероприятия, обязательного профилактического визита, завершения контрольного (надзорного) действия в рамках специального режима государственного контроля (надзора).</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 xml:space="preserve">Предписание об устранении выявленных нарушений обязательных требований должно </w:t>
      </w:r>
      <w:proofErr w:type="gramStart"/>
      <w:r w:rsidRPr="00DD2A63">
        <w:rPr>
          <w:rFonts w:ascii="Times New Roman" w:hAnsi="Times New Roman"/>
          <w:sz w:val="24"/>
          <w:szCs w:val="24"/>
        </w:rPr>
        <w:t>содержать</w:t>
      </w:r>
      <w:proofErr w:type="gramEnd"/>
      <w:r w:rsidRPr="00DD2A63">
        <w:rPr>
          <w:rFonts w:ascii="Times New Roman" w:hAnsi="Times New Roman"/>
          <w:sz w:val="24"/>
          <w:szCs w:val="24"/>
        </w:rPr>
        <w:t xml:space="preserve"> в том числе следующие сведения по каждому из нарушений:</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1) описание каждого выявленного нарушения обязательных требований с указанием конкретных структурных единиц нормативного правового акта, содержащего нарушение обязательных требований;</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2) срок устранения выявленного нарушения обязательных требований с указанием конкретной даты;</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3) перечень рекомендованных мероприятий по устранению выявленного нарушения обязательных требований;</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4) перечень рекомендуемых сведений, которые должны быть представлены в качестве подтверждения устранения выявленного нарушения обязательных требований.</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В случае</w:t>
      </w:r>
      <w:proofErr w:type="gramStart"/>
      <w:r w:rsidRPr="00DD2A63">
        <w:rPr>
          <w:rFonts w:ascii="Times New Roman" w:hAnsi="Times New Roman"/>
          <w:sz w:val="24"/>
          <w:szCs w:val="24"/>
        </w:rPr>
        <w:t>,</w:t>
      </w:r>
      <w:proofErr w:type="gramEnd"/>
      <w:r w:rsidRPr="00DD2A63">
        <w:rPr>
          <w:rFonts w:ascii="Times New Roman" w:hAnsi="Times New Roman"/>
          <w:sz w:val="24"/>
          <w:szCs w:val="24"/>
        </w:rPr>
        <w:t xml:space="preserve"> если контролируемое лицо является государственным или муниципальным учреждением, предписание об устранении выявленных нарушений обязательных требований выдается контролируемому лицу и (или) направляется органу, осуществляющему функции и полномочия учредителя контролируемого лица. В случае выдачи предписания об устранении выявленных нарушений обязательных требований контролируемому лицу копия такого предписания направляется органу, осуществляющему функции и полномочия учредителя контролируемого лица.</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Контрольный (надзорный) орган может отменить предписание об устранении выявленных нарушений обязательных требований в случаях, установленных Федеральным законом</w:t>
      </w:r>
      <w:r w:rsidRPr="00DD2A63">
        <w:t xml:space="preserve"> </w:t>
      </w:r>
      <w:r w:rsidR="00DD2A63">
        <w:rPr>
          <w:rFonts w:ascii="Times New Roman" w:hAnsi="Times New Roman"/>
          <w:sz w:val="24"/>
          <w:szCs w:val="24"/>
        </w:rPr>
        <w:t>от 31.07.2020 №</w:t>
      </w:r>
      <w:r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Контролируемое лицо, в отношении которого выявлены нарушения обязательных требований, вправе подать ходатайство о заключении с контрольным (надзорным) органом соглашения о надлежащем устранении выявленных нарушений обязательных требований (далее - соглашение).</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Порядок заключения, изменения, продления, расторжения соглашения, условия соглашения, круг лиц, имеющих право на заключение соглашения, определяются Правительством Российской Федерации.</w:t>
      </w:r>
    </w:p>
    <w:p w:rsidR="002B269A" w:rsidRPr="00DD2A63" w:rsidRDefault="002B269A" w:rsidP="002B269A">
      <w:pPr>
        <w:pStyle w:val="a4"/>
        <w:ind w:firstLine="708"/>
        <w:jc w:val="both"/>
        <w:rPr>
          <w:rFonts w:ascii="Times New Roman" w:hAnsi="Times New Roman"/>
          <w:sz w:val="24"/>
          <w:szCs w:val="24"/>
        </w:rPr>
      </w:pPr>
      <w:proofErr w:type="gramStart"/>
      <w:r w:rsidRPr="00DD2A63">
        <w:rPr>
          <w:rFonts w:ascii="Times New Roman" w:hAnsi="Times New Roman"/>
          <w:sz w:val="24"/>
          <w:szCs w:val="24"/>
        </w:rPr>
        <w:t>Соглашение заключается в целях соблюдения публичных интересов, прав граждан и организаций, осуществления деятельности социальных учреждений в случае, если устранение выявленных нарушений обязательных требований требует значительных временных и материальных затрат, капитальных вложений, включая затраты на строительство, реконструкцию или техническое перевооружение, приобретение машин, оборудования, инструментов, инвентаря, выделения бюджетных средств бюджетным учреждениям, и в целях недопущения ситуаций массового сокращения работников, снижения выпуска продукции</w:t>
      </w:r>
      <w:proofErr w:type="gramEnd"/>
      <w:r w:rsidRPr="00DD2A63">
        <w:rPr>
          <w:rFonts w:ascii="Times New Roman" w:hAnsi="Times New Roman"/>
          <w:sz w:val="24"/>
          <w:szCs w:val="24"/>
        </w:rPr>
        <w:t>, товаров и услуг, имеющих стратегическое значение и социально-экономическую значимость.</w:t>
      </w:r>
    </w:p>
    <w:p w:rsidR="002B269A" w:rsidRPr="00DD2A63" w:rsidRDefault="002B269A" w:rsidP="002B269A">
      <w:pPr>
        <w:pStyle w:val="a4"/>
        <w:ind w:firstLine="708"/>
        <w:jc w:val="both"/>
        <w:rPr>
          <w:rFonts w:ascii="Times New Roman" w:hAnsi="Times New Roman"/>
          <w:sz w:val="24"/>
          <w:szCs w:val="24"/>
        </w:rPr>
      </w:pPr>
      <w:proofErr w:type="gramStart"/>
      <w:r w:rsidRPr="00DD2A63">
        <w:rPr>
          <w:rFonts w:ascii="Times New Roman" w:hAnsi="Times New Roman"/>
          <w:sz w:val="24"/>
          <w:szCs w:val="24"/>
        </w:rPr>
        <w:t xml:space="preserve">В соответствии с соглашением контролируемое лицо или его учредитель (орган, осуществляющий функции и полномочия учредителя контролируемого лица) обязуется поэтапно выполнять мероприятия, направленные на устранение выявленных нарушений обязательных требований, выделить соответствующие ресурсы, обеспечить ликвидацию негативных последствий выявленных нарушений обязательных требований в случае их </w:t>
      </w:r>
      <w:r w:rsidRPr="00DD2A63">
        <w:rPr>
          <w:rFonts w:ascii="Times New Roman" w:hAnsi="Times New Roman"/>
          <w:sz w:val="24"/>
          <w:szCs w:val="24"/>
        </w:rPr>
        <w:lastRenderedPageBreak/>
        <w:t>наступления, обеспечить допуск должностных лиц контрольного (надзорного) органа на объект контроля в целях оценки соответствия, а контрольный (надзорный</w:t>
      </w:r>
      <w:proofErr w:type="gramEnd"/>
      <w:r w:rsidRPr="00DD2A63">
        <w:rPr>
          <w:rFonts w:ascii="Times New Roman" w:hAnsi="Times New Roman"/>
          <w:sz w:val="24"/>
          <w:szCs w:val="24"/>
        </w:rPr>
        <w:t>) орган приостанавливает действие предписания об устранении выявленных нарушений обязательных требований и принимает меры, предусмотренные пунктом 3 части 2 статьи 90 Федерального закона</w:t>
      </w:r>
      <w:r w:rsidRPr="00DD2A63">
        <w:t xml:space="preserve"> </w:t>
      </w:r>
      <w:r w:rsidR="00DD2A63">
        <w:rPr>
          <w:rFonts w:ascii="Times New Roman" w:hAnsi="Times New Roman"/>
          <w:sz w:val="24"/>
          <w:szCs w:val="24"/>
        </w:rPr>
        <w:t>от 31.07.2020 №</w:t>
      </w:r>
      <w:r w:rsidRPr="00DD2A63">
        <w:rPr>
          <w:rFonts w:ascii="Times New Roman" w:hAnsi="Times New Roman"/>
          <w:sz w:val="24"/>
          <w:szCs w:val="24"/>
        </w:rPr>
        <w:t xml:space="preserve"> 248-ФЗ "О государственном контроле (надзоре) и муниципальном контроле в Российской Федерации", при этом осуществляя поэтапную оценку исполнения контролируемым лицом соглашения.</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Соглашение должно включать:</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1) перечень выявленных нарушений обязательных требований, подлежащих устранению контролируемым лицом;</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2) программу устранения выявленных нарушений обязательных требований, включающую перечень мероприятий по оценке исполнения такой программы, а также документов и сведений, подлежащих направлению для оценки исполнения такой программы;</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3) срок исполнения соглашения.</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Соглашение подлежит согласованию с органами прокуратуры. Порядок согласования органами прокуратуры соглашений устанавливается приказом Генерального прокурора Российской Федерации.</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После заключения соглашения контрольный (надзорный) орган принимает решение о приостановлении действия предписания об устранении выявленных нарушений обязательных требований в отношении контролируемого лица. В случае неисполнения контролируемым лицом соглашения контрольный (надзорный) орган принимает решение о возобновлении действия предписания об устранении выявленных нарушений обязательных требований. После исполнения контролируемым лицом соглашения контрольный (надзорный) орган принимает решение об отмене предписания об устранении выявленных нарушений обязательных требований.</w:t>
      </w:r>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 xml:space="preserve">По истечении срока исполнения соглашения контрольный (надзорный) орган принимает решение о признании соглашения </w:t>
      </w:r>
      <w:proofErr w:type="gramStart"/>
      <w:r w:rsidRPr="00DD2A63">
        <w:rPr>
          <w:rFonts w:ascii="Times New Roman" w:hAnsi="Times New Roman"/>
          <w:sz w:val="24"/>
          <w:szCs w:val="24"/>
        </w:rPr>
        <w:t>исполненным</w:t>
      </w:r>
      <w:proofErr w:type="gramEnd"/>
      <w:r w:rsidRPr="00DD2A63">
        <w:rPr>
          <w:rFonts w:ascii="Times New Roman" w:hAnsi="Times New Roman"/>
          <w:sz w:val="24"/>
          <w:szCs w:val="24"/>
        </w:rPr>
        <w:t xml:space="preserve"> или неисполненным.</w:t>
      </w:r>
    </w:p>
    <w:p w:rsidR="002B269A" w:rsidRPr="00DD2A63" w:rsidRDefault="002B269A" w:rsidP="002B269A">
      <w:pPr>
        <w:pStyle w:val="a4"/>
        <w:ind w:firstLine="708"/>
        <w:jc w:val="both"/>
        <w:rPr>
          <w:rFonts w:ascii="Times New Roman" w:hAnsi="Times New Roman"/>
          <w:sz w:val="24"/>
          <w:szCs w:val="24"/>
        </w:rPr>
      </w:pPr>
      <w:proofErr w:type="gramStart"/>
      <w:r w:rsidRPr="00DD2A63">
        <w:rPr>
          <w:rFonts w:ascii="Times New Roman" w:hAnsi="Times New Roman"/>
          <w:sz w:val="24"/>
          <w:szCs w:val="24"/>
        </w:rPr>
        <w:t>Органы прокуратуры или контрольный (надзорный) орган, заключивший соглашение, могут признать соглашение неисполненным до дня истечения срока его исполнения при наличии фактов, свидетельствующих, что контролируемое лицо или его учредитель в случаях, установленных Правительством Российской Федерации, не предпринимает действия, направленные на исполнение соглашения, в том числе в части реализации программы устранения выявленных нарушений обязательных требований.</w:t>
      </w:r>
      <w:proofErr w:type="gramEnd"/>
    </w:p>
    <w:p w:rsidR="002B269A" w:rsidRPr="00DD2A63" w:rsidRDefault="002B269A" w:rsidP="002B269A">
      <w:pPr>
        <w:pStyle w:val="a4"/>
        <w:ind w:firstLine="708"/>
        <w:jc w:val="both"/>
        <w:rPr>
          <w:rFonts w:ascii="Times New Roman" w:hAnsi="Times New Roman"/>
          <w:sz w:val="24"/>
          <w:szCs w:val="24"/>
        </w:rPr>
      </w:pPr>
      <w:r w:rsidRPr="00DD2A63">
        <w:rPr>
          <w:rFonts w:ascii="Times New Roman" w:hAnsi="Times New Roman"/>
          <w:sz w:val="24"/>
          <w:szCs w:val="24"/>
        </w:rPr>
        <w:t>Контролируемое лицо не имеет права отказаться от исполнения соглашения в одностороннем порядке</w:t>
      </w:r>
      <w:r w:rsidR="001E30F6" w:rsidRPr="00DD2A63">
        <w:rPr>
          <w:rFonts w:ascii="Times New Roman" w:hAnsi="Times New Roman"/>
          <w:sz w:val="24"/>
          <w:szCs w:val="24"/>
        </w:rPr>
        <w:t>»</w:t>
      </w:r>
      <w:r w:rsidRPr="00DD2A63">
        <w:rPr>
          <w:rFonts w:ascii="Times New Roman" w:hAnsi="Times New Roman"/>
          <w:sz w:val="24"/>
          <w:szCs w:val="24"/>
        </w:rPr>
        <w:t>.</w:t>
      </w:r>
    </w:p>
    <w:p w:rsidR="00D355BB" w:rsidRPr="00DD2A63" w:rsidRDefault="00D355BB" w:rsidP="00D355BB">
      <w:pPr>
        <w:spacing w:after="0" w:line="240" w:lineRule="auto"/>
        <w:ind w:firstLine="708"/>
        <w:jc w:val="both"/>
        <w:rPr>
          <w:rFonts w:ascii="Times New Roman" w:eastAsia="Times New Roman" w:hAnsi="Times New Roman"/>
          <w:sz w:val="24"/>
          <w:szCs w:val="24"/>
          <w:lang w:eastAsia="ru-RU"/>
        </w:rPr>
      </w:pPr>
      <w:r w:rsidRPr="00DD2A63">
        <w:rPr>
          <w:rFonts w:ascii="Times New Roman" w:hAnsi="Times New Roman"/>
          <w:sz w:val="24"/>
          <w:szCs w:val="24"/>
        </w:rPr>
        <w:t xml:space="preserve">2. </w:t>
      </w:r>
      <w:r w:rsidRPr="00DD2A63">
        <w:rPr>
          <w:rFonts w:ascii="Times New Roman" w:eastAsia="Times New Roman" w:hAnsi="Times New Roman"/>
          <w:sz w:val="24"/>
          <w:szCs w:val="24"/>
          <w:lang w:eastAsia="ru-RU"/>
        </w:rPr>
        <w:t xml:space="preserve">Настоящее решение подлежит официальному опубликованию в официальном печатном издании «Информационный бюллетень» и размещению на официальном сайте Большедороховского сельского поселения </w:t>
      </w:r>
      <w:r w:rsidR="00DA0D47" w:rsidRPr="00DD2A63">
        <w:rPr>
          <w:rFonts w:ascii="Times New Roman" w:eastAsia="Times New Roman" w:hAnsi="Times New Roman"/>
          <w:sz w:val="24"/>
          <w:szCs w:val="24"/>
          <w:lang w:eastAsia="ru-RU"/>
        </w:rPr>
        <w:t>https://bolshedoroxovskoe-r69.gosweb.gosuslugi.ru/.</w:t>
      </w:r>
    </w:p>
    <w:p w:rsidR="00D355BB" w:rsidRPr="00DD2A63" w:rsidRDefault="00D355BB" w:rsidP="00D355BB">
      <w:pPr>
        <w:pStyle w:val="a4"/>
        <w:ind w:firstLine="708"/>
        <w:jc w:val="both"/>
        <w:rPr>
          <w:rFonts w:ascii="Times New Roman" w:hAnsi="Times New Roman"/>
          <w:sz w:val="24"/>
          <w:szCs w:val="24"/>
        </w:rPr>
      </w:pPr>
      <w:r w:rsidRPr="00DD2A63">
        <w:rPr>
          <w:rFonts w:ascii="Times New Roman" w:hAnsi="Times New Roman"/>
          <w:sz w:val="24"/>
          <w:szCs w:val="24"/>
        </w:rPr>
        <w:t xml:space="preserve">3. Настоящее решение вступает в силу со дня </w:t>
      </w:r>
      <w:r w:rsidR="00EF467E" w:rsidRPr="00DD2A63">
        <w:rPr>
          <w:rFonts w:ascii="Times New Roman" w:hAnsi="Times New Roman"/>
          <w:sz w:val="24"/>
          <w:szCs w:val="24"/>
        </w:rPr>
        <w:t>его официального опубликования.</w:t>
      </w:r>
    </w:p>
    <w:p w:rsidR="00D355BB" w:rsidRPr="00DD2A63" w:rsidRDefault="00D355BB" w:rsidP="00D355BB">
      <w:pPr>
        <w:pStyle w:val="a4"/>
        <w:ind w:firstLine="708"/>
        <w:jc w:val="both"/>
        <w:rPr>
          <w:rFonts w:ascii="Times New Roman" w:hAnsi="Times New Roman"/>
          <w:sz w:val="24"/>
          <w:szCs w:val="24"/>
        </w:rPr>
      </w:pPr>
      <w:r w:rsidRPr="00DD2A63">
        <w:rPr>
          <w:rFonts w:ascii="Times New Roman" w:hAnsi="Times New Roman"/>
          <w:sz w:val="24"/>
          <w:szCs w:val="24"/>
        </w:rPr>
        <w:t>4. Контроль выполнения настоящего решения возложить на контрольно-правовой комитет.</w:t>
      </w:r>
    </w:p>
    <w:p w:rsidR="00D355BB" w:rsidRPr="00DD2A63" w:rsidRDefault="00D355BB" w:rsidP="00D355BB">
      <w:pPr>
        <w:pStyle w:val="a4"/>
        <w:ind w:firstLine="708"/>
        <w:jc w:val="both"/>
        <w:rPr>
          <w:rFonts w:ascii="Times New Roman" w:hAnsi="Times New Roman"/>
          <w:sz w:val="24"/>
          <w:szCs w:val="24"/>
        </w:rPr>
      </w:pPr>
    </w:p>
    <w:p w:rsidR="00D355BB" w:rsidRPr="00DD2A63" w:rsidRDefault="00D355BB" w:rsidP="00D355BB">
      <w:pPr>
        <w:pStyle w:val="a4"/>
        <w:ind w:firstLine="708"/>
        <w:jc w:val="both"/>
        <w:rPr>
          <w:rFonts w:ascii="Times New Roman" w:hAnsi="Times New Roman"/>
          <w:sz w:val="24"/>
          <w:szCs w:val="24"/>
        </w:rPr>
      </w:pPr>
    </w:p>
    <w:p w:rsidR="00D355BB" w:rsidRPr="00DD2A63" w:rsidRDefault="00D355BB" w:rsidP="00D355BB">
      <w:pPr>
        <w:pStyle w:val="a4"/>
        <w:rPr>
          <w:rFonts w:ascii="Times New Roman" w:hAnsi="Times New Roman"/>
          <w:iCs/>
          <w:sz w:val="24"/>
          <w:szCs w:val="24"/>
        </w:rPr>
      </w:pPr>
    </w:p>
    <w:p w:rsidR="00D355BB" w:rsidRPr="00DD2A63" w:rsidRDefault="00D355BB" w:rsidP="00D355BB">
      <w:pPr>
        <w:pStyle w:val="a4"/>
        <w:rPr>
          <w:rFonts w:ascii="Times New Roman" w:hAnsi="Times New Roman"/>
          <w:iCs/>
          <w:sz w:val="24"/>
          <w:szCs w:val="24"/>
        </w:rPr>
      </w:pPr>
      <w:r w:rsidRPr="00DD2A63">
        <w:rPr>
          <w:rFonts w:ascii="Times New Roman" w:hAnsi="Times New Roman"/>
          <w:iCs/>
          <w:sz w:val="24"/>
          <w:szCs w:val="24"/>
        </w:rPr>
        <w:t xml:space="preserve">Председатель Совета                                                           </w:t>
      </w:r>
      <w:r w:rsidR="008B7EFB" w:rsidRPr="00DD2A63">
        <w:rPr>
          <w:rFonts w:ascii="Times New Roman" w:hAnsi="Times New Roman"/>
          <w:iCs/>
          <w:sz w:val="24"/>
          <w:szCs w:val="24"/>
        </w:rPr>
        <w:t xml:space="preserve">                              Г.И</w:t>
      </w:r>
      <w:r w:rsidRPr="00DD2A63">
        <w:rPr>
          <w:rFonts w:ascii="Times New Roman" w:hAnsi="Times New Roman"/>
          <w:iCs/>
          <w:sz w:val="24"/>
          <w:szCs w:val="24"/>
        </w:rPr>
        <w:t>. Торгунакова</w:t>
      </w:r>
    </w:p>
    <w:p w:rsidR="00D355BB" w:rsidRPr="00DD2A63" w:rsidRDefault="00D355BB" w:rsidP="00D355BB">
      <w:pPr>
        <w:pStyle w:val="a4"/>
        <w:ind w:firstLine="708"/>
        <w:jc w:val="both"/>
        <w:rPr>
          <w:rFonts w:ascii="Times New Roman" w:hAnsi="Times New Roman"/>
          <w:sz w:val="24"/>
          <w:szCs w:val="24"/>
        </w:rPr>
      </w:pPr>
    </w:p>
    <w:p w:rsidR="00D355BB" w:rsidRPr="00DD2A63" w:rsidRDefault="00DA5ACF" w:rsidP="00DD2A63">
      <w:pPr>
        <w:pStyle w:val="ConsPlusNormal"/>
        <w:rPr>
          <w:rFonts w:ascii="Times New Roman" w:hAnsi="Times New Roman" w:cs="Times New Roman"/>
          <w:sz w:val="24"/>
          <w:szCs w:val="24"/>
        </w:rPr>
      </w:pPr>
      <w:r w:rsidRPr="00DD2A63">
        <w:rPr>
          <w:rFonts w:ascii="Times New Roman" w:hAnsi="Times New Roman" w:cs="Times New Roman"/>
          <w:sz w:val="24"/>
          <w:szCs w:val="24"/>
        </w:rPr>
        <w:t>Глава сельского поселения                                                                               Т.В.</w:t>
      </w:r>
      <w:r w:rsidR="0041627D" w:rsidRPr="00DD2A63">
        <w:rPr>
          <w:rFonts w:ascii="Times New Roman" w:hAnsi="Times New Roman" w:cs="Times New Roman"/>
          <w:sz w:val="24"/>
          <w:szCs w:val="24"/>
        </w:rPr>
        <w:t xml:space="preserve"> </w:t>
      </w:r>
      <w:r w:rsidRPr="00DD2A63">
        <w:rPr>
          <w:rFonts w:ascii="Times New Roman" w:hAnsi="Times New Roman" w:cs="Times New Roman"/>
          <w:sz w:val="24"/>
          <w:szCs w:val="24"/>
        </w:rPr>
        <w:t>Хаданова</w:t>
      </w:r>
    </w:p>
    <w:p w:rsidR="00D355BB" w:rsidRPr="00DD2A63" w:rsidRDefault="00D355BB" w:rsidP="00D355BB">
      <w:pPr>
        <w:pStyle w:val="a4"/>
        <w:rPr>
          <w:rFonts w:ascii="Times New Roman" w:hAnsi="Times New Roman"/>
          <w:sz w:val="24"/>
          <w:szCs w:val="24"/>
        </w:rPr>
      </w:pPr>
    </w:p>
    <w:p w:rsidR="002B4B3D" w:rsidRPr="00DD2A63" w:rsidRDefault="002B4B3D" w:rsidP="00DD2A63"/>
    <w:sectPr w:rsidR="002B4B3D" w:rsidRPr="00DD2A63" w:rsidSect="002B269A">
      <w:headerReference w:type="default" r:id="rId8"/>
      <w:pgSz w:w="11906" w:h="16838"/>
      <w:pgMar w:top="709"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C74F4" w:rsidRDefault="006C74F4" w:rsidP="0041627D">
      <w:pPr>
        <w:spacing w:after="0" w:line="240" w:lineRule="auto"/>
      </w:pPr>
      <w:r>
        <w:separator/>
      </w:r>
    </w:p>
  </w:endnote>
  <w:endnote w:type="continuationSeparator" w:id="0">
    <w:p w:rsidR="006C74F4" w:rsidRDefault="006C74F4" w:rsidP="004162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C74F4" w:rsidRDefault="006C74F4" w:rsidP="0041627D">
      <w:pPr>
        <w:spacing w:after="0" w:line="240" w:lineRule="auto"/>
      </w:pPr>
      <w:r>
        <w:separator/>
      </w:r>
    </w:p>
  </w:footnote>
  <w:footnote w:type="continuationSeparator" w:id="0">
    <w:p w:rsidR="006C74F4" w:rsidRDefault="006C74F4" w:rsidP="004162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90538464"/>
      <w:docPartObj>
        <w:docPartGallery w:val="Page Numbers (Top of Page)"/>
        <w:docPartUnique/>
      </w:docPartObj>
    </w:sdtPr>
    <w:sdtEndPr>
      <w:rPr>
        <w:rFonts w:ascii="Times New Roman" w:hAnsi="Times New Roman"/>
      </w:rPr>
    </w:sdtEndPr>
    <w:sdtContent>
      <w:p w:rsidR="0041627D" w:rsidRPr="0041627D" w:rsidRDefault="0041627D">
        <w:pPr>
          <w:pStyle w:val="a5"/>
          <w:jc w:val="center"/>
          <w:rPr>
            <w:rFonts w:ascii="Times New Roman" w:hAnsi="Times New Roman"/>
          </w:rPr>
        </w:pPr>
        <w:r w:rsidRPr="0041627D">
          <w:rPr>
            <w:rFonts w:ascii="Times New Roman" w:hAnsi="Times New Roman"/>
          </w:rPr>
          <w:fldChar w:fldCharType="begin"/>
        </w:r>
        <w:r w:rsidRPr="0041627D">
          <w:rPr>
            <w:rFonts w:ascii="Times New Roman" w:hAnsi="Times New Roman"/>
          </w:rPr>
          <w:instrText>PAGE   \* MERGEFORMAT</w:instrText>
        </w:r>
        <w:r w:rsidRPr="0041627D">
          <w:rPr>
            <w:rFonts w:ascii="Times New Roman" w:hAnsi="Times New Roman"/>
          </w:rPr>
          <w:fldChar w:fldCharType="separate"/>
        </w:r>
        <w:r w:rsidR="00334139">
          <w:rPr>
            <w:rFonts w:ascii="Times New Roman" w:hAnsi="Times New Roman"/>
            <w:noProof/>
          </w:rPr>
          <w:t>2</w:t>
        </w:r>
        <w:r w:rsidRPr="0041627D">
          <w:rPr>
            <w:rFonts w:ascii="Times New Roman" w:hAnsi="Times New Roman"/>
          </w:rPr>
          <w:fldChar w:fldCharType="end"/>
        </w:r>
      </w:p>
    </w:sdtContent>
  </w:sdt>
  <w:p w:rsidR="0041627D" w:rsidRDefault="0041627D">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A416BD"/>
    <w:multiLevelType w:val="hybridMultilevel"/>
    <w:tmpl w:val="CC36E08C"/>
    <w:lvl w:ilvl="0" w:tplc="A3E40BB0">
      <w:start w:val="1"/>
      <w:numFmt w:val="decimal"/>
      <w:lvlText w:val="%1."/>
      <w:lvlJc w:val="left"/>
      <w:pPr>
        <w:ind w:left="1713" w:hanging="1005"/>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4481B"/>
    <w:rsid w:val="00073B1F"/>
    <w:rsid w:val="00175A03"/>
    <w:rsid w:val="001C3E94"/>
    <w:rsid w:val="001E30F6"/>
    <w:rsid w:val="002B269A"/>
    <w:rsid w:val="002B4B3D"/>
    <w:rsid w:val="002C2501"/>
    <w:rsid w:val="002D4939"/>
    <w:rsid w:val="00334139"/>
    <w:rsid w:val="0041627D"/>
    <w:rsid w:val="004C27C0"/>
    <w:rsid w:val="0056165B"/>
    <w:rsid w:val="005941B6"/>
    <w:rsid w:val="006312A9"/>
    <w:rsid w:val="006518A2"/>
    <w:rsid w:val="00671B44"/>
    <w:rsid w:val="006C74F4"/>
    <w:rsid w:val="006F7236"/>
    <w:rsid w:val="00710616"/>
    <w:rsid w:val="0073363E"/>
    <w:rsid w:val="00753881"/>
    <w:rsid w:val="00834F8E"/>
    <w:rsid w:val="008B7EFB"/>
    <w:rsid w:val="008C22B8"/>
    <w:rsid w:val="008E092D"/>
    <w:rsid w:val="009663AB"/>
    <w:rsid w:val="00996F8D"/>
    <w:rsid w:val="00A24CBE"/>
    <w:rsid w:val="00A423A8"/>
    <w:rsid w:val="00B16F80"/>
    <w:rsid w:val="00BE354C"/>
    <w:rsid w:val="00C26C27"/>
    <w:rsid w:val="00C85491"/>
    <w:rsid w:val="00CD0CB6"/>
    <w:rsid w:val="00CF47C1"/>
    <w:rsid w:val="00D12B2E"/>
    <w:rsid w:val="00D13FCC"/>
    <w:rsid w:val="00D277EE"/>
    <w:rsid w:val="00D355BB"/>
    <w:rsid w:val="00D71986"/>
    <w:rsid w:val="00D91464"/>
    <w:rsid w:val="00DA0D47"/>
    <w:rsid w:val="00DA5ACF"/>
    <w:rsid w:val="00DD2A63"/>
    <w:rsid w:val="00E4481B"/>
    <w:rsid w:val="00EF467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55BB"/>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D355BB"/>
    <w:rPr>
      <w:color w:val="0000FF"/>
      <w:u w:val="single"/>
    </w:rPr>
  </w:style>
  <w:style w:type="paragraph" w:styleId="a4">
    <w:name w:val="No Spacing"/>
    <w:uiPriority w:val="1"/>
    <w:qFormat/>
    <w:rsid w:val="00D355BB"/>
    <w:pPr>
      <w:spacing w:after="0" w:line="240" w:lineRule="auto"/>
    </w:pPr>
    <w:rPr>
      <w:rFonts w:ascii="Calibri" w:eastAsia="Calibri" w:hAnsi="Calibri" w:cs="Times New Roman"/>
    </w:rPr>
  </w:style>
  <w:style w:type="paragraph" w:customStyle="1" w:styleId="ConsPlusNormal">
    <w:name w:val="ConsPlusNormal"/>
    <w:rsid w:val="00D355BB"/>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D355BB"/>
    <w:pPr>
      <w:widowControl w:val="0"/>
      <w:autoSpaceDE w:val="0"/>
      <w:autoSpaceDN w:val="0"/>
      <w:spacing w:after="0" w:line="240" w:lineRule="auto"/>
    </w:pPr>
    <w:rPr>
      <w:rFonts w:ascii="Calibri" w:eastAsia="Times New Roman" w:hAnsi="Calibri" w:cs="Calibri"/>
      <w:b/>
      <w:szCs w:val="20"/>
      <w:lang w:eastAsia="ru-RU"/>
    </w:rPr>
  </w:style>
  <w:style w:type="paragraph" w:styleId="a5">
    <w:name w:val="header"/>
    <w:basedOn w:val="a"/>
    <w:link w:val="a6"/>
    <w:uiPriority w:val="99"/>
    <w:unhideWhenUsed/>
    <w:rsid w:val="0041627D"/>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41627D"/>
    <w:rPr>
      <w:rFonts w:ascii="Calibri" w:eastAsia="Calibri" w:hAnsi="Calibri" w:cs="Times New Roman"/>
    </w:rPr>
  </w:style>
  <w:style w:type="paragraph" w:styleId="a7">
    <w:name w:val="footer"/>
    <w:basedOn w:val="a"/>
    <w:link w:val="a8"/>
    <w:uiPriority w:val="99"/>
    <w:unhideWhenUsed/>
    <w:rsid w:val="0041627D"/>
    <w:pPr>
      <w:tabs>
        <w:tab w:val="center" w:pos="4677"/>
        <w:tab w:val="right" w:pos="9355"/>
      </w:tabs>
      <w:spacing w:after="0" w:line="240" w:lineRule="auto"/>
    </w:pPr>
  </w:style>
  <w:style w:type="character" w:customStyle="1" w:styleId="a8">
    <w:name w:val="Нижний колонтитул Знак"/>
    <w:basedOn w:val="a0"/>
    <w:link w:val="a7"/>
    <w:uiPriority w:val="99"/>
    <w:rsid w:val="0041627D"/>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720</TotalTime>
  <Pages>7</Pages>
  <Words>3441</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23009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26</cp:revision>
  <cp:lastPrinted>2025-06-20T02:31:00Z</cp:lastPrinted>
  <dcterms:created xsi:type="dcterms:W3CDTF">2024-09-17T08:32:00Z</dcterms:created>
  <dcterms:modified xsi:type="dcterms:W3CDTF">2025-06-20T02:31:00Z</dcterms:modified>
</cp:coreProperties>
</file>